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A" w:rsidRPr="00FF0F8C" w:rsidRDefault="006371FA" w:rsidP="006371FA">
      <w:pPr>
        <w:jc w:val="right"/>
        <w:rPr>
          <w:b/>
        </w:rPr>
      </w:pPr>
      <w:r w:rsidRPr="00FF0F8C">
        <w:rPr>
          <w:b/>
        </w:rPr>
        <w:t>УТВЕРЖДАЮ:</w:t>
      </w:r>
    </w:p>
    <w:p w:rsidR="006371FA" w:rsidRPr="00FF0F8C" w:rsidRDefault="00035CBD" w:rsidP="00350E27">
      <w:pPr>
        <w:jc w:val="right"/>
        <w:rPr>
          <w:b/>
        </w:rPr>
      </w:pPr>
      <w:r>
        <w:rPr>
          <w:b/>
        </w:rPr>
        <w:t>Глав</w:t>
      </w:r>
      <w:r w:rsidR="00951486">
        <w:rPr>
          <w:b/>
        </w:rPr>
        <w:t xml:space="preserve">а </w:t>
      </w:r>
      <w:proofErr w:type="gramStart"/>
      <w:r w:rsidR="000307D1" w:rsidRPr="00FF0F8C">
        <w:rPr>
          <w:b/>
        </w:rPr>
        <w:t>МО</w:t>
      </w:r>
      <w:r w:rsidR="00253C4A">
        <w:rPr>
          <w:b/>
        </w:rPr>
        <w:t xml:space="preserve"> </w:t>
      </w:r>
      <w:r w:rsidR="006371FA" w:rsidRPr="00FF0F8C">
        <w:rPr>
          <w:b/>
        </w:rPr>
        <w:t xml:space="preserve"> «</w:t>
      </w:r>
      <w:proofErr w:type="gramEnd"/>
      <w:r w:rsidR="006371FA" w:rsidRPr="00FF0F8C">
        <w:rPr>
          <w:b/>
        </w:rPr>
        <w:t>Хоринский район»</w:t>
      </w:r>
    </w:p>
    <w:p w:rsidR="006371FA" w:rsidRPr="00FF0F8C" w:rsidRDefault="006371FA" w:rsidP="006371FA">
      <w:pPr>
        <w:jc w:val="right"/>
        <w:rPr>
          <w:b/>
        </w:rPr>
      </w:pPr>
      <w:r w:rsidRPr="00FF0F8C">
        <w:rPr>
          <w:b/>
        </w:rPr>
        <w:t xml:space="preserve">________ </w:t>
      </w:r>
      <w:r w:rsidR="00035CBD">
        <w:rPr>
          <w:b/>
        </w:rPr>
        <w:t xml:space="preserve">Б. А. </w:t>
      </w:r>
      <w:proofErr w:type="spellStart"/>
      <w:r w:rsidR="00035CBD">
        <w:rPr>
          <w:b/>
        </w:rPr>
        <w:t>Цыремпилов</w:t>
      </w:r>
      <w:proofErr w:type="spellEnd"/>
    </w:p>
    <w:p w:rsidR="006371FA" w:rsidRPr="00FF0F8C" w:rsidRDefault="006371FA" w:rsidP="006371FA">
      <w:pPr>
        <w:jc w:val="right"/>
        <w:rPr>
          <w:b/>
        </w:rPr>
      </w:pPr>
      <w:r w:rsidRPr="00FF0F8C">
        <w:rPr>
          <w:b/>
        </w:rPr>
        <w:t>«</w:t>
      </w:r>
      <w:r w:rsidR="00642A93">
        <w:rPr>
          <w:b/>
        </w:rPr>
        <w:t>21</w:t>
      </w:r>
      <w:r w:rsidRPr="00FF0F8C">
        <w:rPr>
          <w:b/>
        </w:rPr>
        <w:t xml:space="preserve">» </w:t>
      </w:r>
      <w:r w:rsidR="00310D76">
        <w:rPr>
          <w:b/>
        </w:rPr>
        <w:t>декабря 2022</w:t>
      </w:r>
      <w:r w:rsidRPr="00FF0F8C">
        <w:rPr>
          <w:b/>
        </w:rPr>
        <w:t xml:space="preserve"> г.</w:t>
      </w:r>
    </w:p>
    <w:p w:rsidR="00E907E6" w:rsidRDefault="00E907E6" w:rsidP="006371FA">
      <w:pPr>
        <w:jc w:val="right"/>
      </w:pPr>
    </w:p>
    <w:p w:rsidR="006371FA" w:rsidRDefault="006371FA" w:rsidP="006371FA">
      <w:pPr>
        <w:jc w:val="right"/>
      </w:pPr>
    </w:p>
    <w:p w:rsidR="006371FA" w:rsidRPr="00FF0F8C" w:rsidRDefault="006371FA" w:rsidP="006371FA">
      <w:pPr>
        <w:jc w:val="center"/>
        <w:rPr>
          <w:b/>
        </w:rPr>
      </w:pPr>
      <w:r w:rsidRPr="00FF0F8C">
        <w:rPr>
          <w:b/>
        </w:rPr>
        <w:t>ПЛАН ЗАСЕДАНИЙ</w:t>
      </w:r>
    </w:p>
    <w:p w:rsidR="00FF0F8C" w:rsidRDefault="006371FA" w:rsidP="006371FA">
      <w:pPr>
        <w:jc w:val="center"/>
        <w:rPr>
          <w:b/>
        </w:rPr>
      </w:pPr>
      <w:r w:rsidRPr="00FF0F8C">
        <w:rPr>
          <w:b/>
        </w:rPr>
        <w:t xml:space="preserve">Комиссии </w:t>
      </w:r>
      <w:r w:rsidR="00253C4A">
        <w:rPr>
          <w:b/>
        </w:rPr>
        <w:t>Администрации</w:t>
      </w:r>
      <w:r w:rsidRPr="00FF0F8C">
        <w:rPr>
          <w:b/>
        </w:rPr>
        <w:t xml:space="preserve"> муниципального образования «Хоринский район»</w:t>
      </w:r>
    </w:p>
    <w:p w:rsidR="006371FA" w:rsidRPr="00FF0F8C" w:rsidRDefault="006371FA" w:rsidP="006371FA">
      <w:pPr>
        <w:jc w:val="center"/>
        <w:rPr>
          <w:b/>
        </w:rPr>
      </w:pPr>
      <w:r w:rsidRPr="00FF0F8C">
        <w:rPr>
          <w:b/>
        </w:rPr>
        <w:t xml:space="preserve"> </w:t>
      </w:r>
      <w:proofErr w:type="gramStart"/>
      <w:r w:rsidRPr="00FF0F8C">
        <w:rPr>
          <w:b/>
        </w:rPr>
        <w:t>по</w:t>
      </w:r>
      <w:proofErr w:type="gramEnd"/>
      <w:r w:rsidRPr="00FF0F8C">
        <w:rPr>
          <w:b/>
        </w:rPr>
        <w:t xml:space="preserve"> противодействию коррупции на 20</w:t>
      </w:r>
      <w:r w:rsidR="00A77DFA">
        <w:rPr>
          <w:b/>
        </w:rPr>
        <w:t>2</w:t>
      </w:r>
      <w:r w:rsidR="00310D76">
        <w:rPr>
          <w:b/>
        </w:rPr>
        <w:t>3</w:t>
      </w:r>
      <w:r w:rsidRPr="00FF0F8C">
        <w:rPr>
          <w:b/>
        </w:rPr>
        <w:t xml:space="preserve"> год</w:t>
      </w:r>
    </w:p>
    <w:p w:rsidR="006371FA" w:rsidRDefault="006371FA" w:rsidP="006371FA">
      <w:pPr>
        <w:jc w:val="center"/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38"/>
        <w:gridCol w:w="8789"/>
        <w:gridCol w:w="4507"/>
      </w:tblGrid>
      <w:tr w:rsidR="006371FA" w:rsidTr="00FF0F8C">
        <w:tc>
          <w:tcPr>
            <w:tcW w:w="1838" w:type="dxa"/>
          </w:tcPr>
          <w:p w:rsidR="006371FA" w:rsidRDefault="006371FA" w:rsidP="006371FA">
            <w:pPr>
              <w:jc w:val="center"/>
            </w:pPr>
            <w:r>
              <w:t>Дата проведения заседания (квартал)</w:t>
            </w:r>
          </w:p>
        </w:tc>
        <w:tc>
          <w:tcPr>
            <w:tcW w:w="8789" w:type="dxa"/>
          </w:tcPr>
          <w:p w:rsidR="006371FA" w:rsidRDefault="006371FA" w:rsidP="006371FA">
            <w:pPr>
              <w:jc w:val="center"/>
            </w:pPr>
            <w:r>
              <w:t>Вопросы, планируемые к обсуждению</w:t>
            </w:r>
          </w:p>
        </w:tc>
        <w:tc>
          <w:tcPr>
            <w:tcW w:w="4507" w:type="dxa"/>
          </w:tcPr>
          <w:p w:rsidR="006371FA" w:rsidRDefault="006371FA" w:rsidP="006371FA">
            <w:pPr>
              <w:jc w:val="center"/>
            </w:pPr>
            <w:r>
              <w:t>Ответственные за подготовку вопроса</w:t>
            </w:r>
          </w:p>
        </w:tc>
      </w:tr>
      <w:tr w:rsidR="00920C22" w:rsidTr="00FF0F8C">
        <w:tc>
          <w:tcPr>
            <w:tcW w:w="1838" w:type="dxa"/>
          </w:tcPr>
          <w:p w:rsidR="00920C22" w:rsidRDefault="00920C22" w:rsidP="00920C22">
            <w:pPr>
              <w:jc w:val="center"/>
            </w:pPr>
            <w:r>
              <w:t>1 квартал 2023 года</w:t>
            </w:r>
          </w:p>
        </w:tc>
        <w:tc>
          <w:tcPr>
            <w:tcW w:w="8789" w:type="dxa"/>
          </w:tcPr>
          <w:p w:rsidR="00920C22" w:rsidRDefault="00920C22" w:rsidP="00920C22">
            <w:pPr>
              <w:jc w:val="both"/>
            </w:pPr>
            <w:r>
              <w:t xml:space="preserve">- О </w:t>
            </w:r>
            <w:r w:rsidR="008F4648">
              <w:t xml:space="preserve">состоянии работы по выявлению и минимизации коррупционных рисков при принятии решения о предоставлении субсидий и иных межбюджетных трансфертов из местного бюджета </w:t>
            </w:r>
          </w:p>
          <w:p w:rsidR="00920C22" w:rsidRDefault="00920C22" w:rsidP="00920C22">
            <w:pPr>
              <w:jc w:val="both"/>
            </w:pPr>
          </w:p>
          <w:p w:rsidR="00920C22" w:rsidRDefault="00920C22" w:rsidP="00920C22">
            <w:pPr>
              <w:jc w:val="both"/>
            </w:pPr>
            <w:r>
              <w:t>- Обеспечение применения конкурсных процедур (конкурсов, аукционов) при распоряжении муниципальным имуществом и земельными участками</w:t>
            </w:r>
          </w:p>
          <w:p w:rsidR="00920C22" w:rsidRDefault="00920C22" w:rsidP="00920C22">
            <w:pPr>
              <w:jc w:val="both"/>
            </w:pPr>
          </w:p>
          <w:p w:rsidR="00037201" w:rsidRDefault="002C7FDB" w:rsidP="00037201">
            <w:pPr>
              <w:jc w:val="both"/>
            </w:pPr>
            <w:r>
              <w:t>-</w:t>
            </w:r>
            <w:r w:rsidR="000412A8" w:rsidRPr="000412A8">
              <w:rPr>
                <w:color w:val="000000" w:themeColor="text1"/>
              </w:rPr>
              <w:t xml:space="preserve"> </w:t>
            </w:r>
            <w:r w:rsidR="000412A8" w:rsidRPr="000412A8">
              <w:t xml:space="preserve">Информация об исполнении законодательства о противодействии коррупции в </w:t>
            </w:r>
            <w:r w:rsidR="000412A8">
              <w:t>МБУ ДО</w:t>
            </w:r>
            <w:r w:rsidR="000412A8" w:rsidRPr="000412A8">
              <w:t xml:space="preserve"> «</w:t>
            </w:r>
            <w:r w:rsidR="000412A8">
              <w:t>Детско-юношеский центр</w:t>
            </w:r>
            <w:r w:rsidR="000412A8" w:rsidRPr="000412A8">
              <w:t>»</w:t>
            </w:r>
          </w:p>
          <w:p w:rsidR="00920C22" w:rsidRPr="00D64216" w:rsidRDefault="00920C22" w:rsidP="00920C22">
            <w:pPr>
              <w:jc w:val="both"/>
            </w:pPr>
            <w:bookmarkStart w:id="0" w:name="_GoBack"/>
            <w:bookmarkEnd w:id="0"/>
          </w:p>
        </w:tc>
        <w:tc>
          <w:tcPr>
            <w:tcW w:w="4507" w:type="dxa"/>
          </w:tcPr>
          <w:p w:rsidR="00920C22" w:rsidRDefault="008F4648" w:rsidP="00920C22">
            <w:pPr>
              <w:jc w:val="both"/>
            </w:pPr>
            <w:r>
              <w:t>Председатель МУ «Комитет по экономике и финансам»</w:t>
            </w:r>
          </w:p>
          <w:p w:rsidR="00920C22" w:rsidRDefault="00920C22" w:rsidP="00920C22">
            <w:pPr>
              <w:jc w:val="both"/>
            </w:pPr>
          </w:p>
          <w:p w:rsidR="00920C22" w:rsidRDefault="00920C22" w:rsidP="00920C22">
            <w:pPr>
              <w:jc w:val="both"/>
            </w:pPr>
          </w:p>
          <w:p w:rsidR="00920C22" w:rsidRDefault="00920C22" w:rsidP="00920C22">
            <w:pPr>
              <w:jc w:val="both"/>
            </w:pPr>
            <w:r>
              <w:t>Председатель Комитета по управлению муниципальным хозяйством и имуществом</w:t>
            </w:r>
          </w:p>
          <w:p w:rsidR="00920C22" w:rsidRDefault="00920C22" w:rsidP="00920C22">
            <w:pPr>
              <w:jc w:val="both"/>
            </w:pPr>
          </w:p>
          <w:p w:rsidR="00920C22" w:rsidRDefault="00836A28" w:rsidP="00920C22">
            <w:pPr>
              <w:jc w:val="both"/>
            </w:pPr>
            <w:r>
              <w:t>Директор МБУ ДО «Детско-юношеский центр»</w:t>
            </w:r>
          </w:p>
        </w:tc>
      </w:tr>
      <w:tr w:rsidR="006371FA" w:rsidTr="00FF0F8C">
        <w:tc>
          <w:tcPr>
            <w:tcW w:w="1838" w:type="dxa"/>
          </w:tcPr>
          <w:p w:rsidR="006371FA" w:rsidRDefault="006371FA" w:rsidP="00C77903">
            <w:pPr>
              <w:jc w:val="center"/>
            </w:pPr>
            <w:r>
              <w:t>2 квартал 20</w:t>
            </w:r>
            <w:r w:rsidR="00920C22">
              <w:t>23</w:t>
            </w:r>
            <w:r>
              <w:t xml:space="preserve"> года</w:t>
            </w:r>
          </w:p>
        </w:tc>
        <w:tc>
          <w:tcPr>
            <w:tcW w:w="8789" w:type="dxa"/>
          </w:tcPr>
          <w:p w:rsidR="005A7187" w:rsidRDefault="00035CBD" w:rsidP="00580864">
            <w:pPr>
              <w:jc w:val="both"/>
            </w:pPr>
            <w:r>
              <w:t>-Об итогах работы по сбору сведений о доходах, расходах, об имуществе и обязательствах имущественного характера с муниципальных служащих, руководителей муниципальных учреждений в 2023г.</w:t>
            </w:r>
          </w:p>
          <w:p w:rsidR="00035CBD" w:rsidRDefault="00035CBD" w:rsidP="00580864">
            <w:pPr>
              <w:jc w:val="both"/>
            </w:pPr>
          </w:p>
          <w:p w:rsidR="00CA1EBD" w:rsidRDefault="00CA1EBD" w:rsidP="00580864">
            <w:pPr>
              <w:jc w:val="both"/>
            </w:pPr>
            <w:r>
              <w:t xml:space="preserve">-Соблюдение норм антикоррупционного законодательства при </w:t>
            </w:r>
            <w:r>
              <w:lastRenderedPageBreak/>
              <w:t xml:space="preserve">подготовке и организации государственной итоговой аттестации на </w:t>
            </w:r>
            <w:r w:rsidR="000521D6">
              <w:t>территории</w:t>
            </w:r>
            <w:r>
              <w:t xml:space="preserve"> МО «Хоринский район»</w:t>
            </w:r>
          </w:p>
          <w:p w:rsidR="00CA1EBD" w:rsidRDefault="00CA1EBD" w:rsidP="00580864">
            <w:pPr>
              <w:jc w:val="both"/>
            </w:pPr>
          </w:p>
          <w:p w:rsidR="00D64216" w:rsidRDefault="00217B9A" w:rsidP="000851B2">
            <w:pPr>
              <w:jc w:val="both"/>
            </w:pPr>
            <w:r>
              <w:t xml:space="preserve">- </w:t>
            </w:r>
            <w:r w:rsidR="003162F4">
              <w:t xml:space="preserve">О результатах работы по выявлению, предупреждению, раскрытию и </w:t>
            </w:r>
            <w:r w:rsidR="00D90A12">
              <w:t>расследованию</w:t>
            </w:r>
            <w:r w:rsidR="003162F4">
              <w:t xml:space="preserve"> преступлений коррупционной направл</w:t>
            </w:r>
            <w:r w:rsidR="00721D02">
              <w:t>енности, совершенных должностными</w:t>
            </w:r>
            <w:r w:rsidR="003162F4">
              <w:t xml:space="preserve"> лицами органов государственной власти и местного самоуправления в 2022 году </w:t>
            </w:r>
          </w:p>
        </w:tc>
        <w:tc>
          <w:tcPr>
            <w:tcW w:w="4507" w:type="dxa"/>
          </w:tcPr>
          <w:p w:rsidR="005A7187" w:rsidRDefault="00035CBD" w:rsidP="000307D1">
            <w:pPr>
              <w:jc w:val="both"/>
            </w:pPr>
            <w:r>
              <w:lastRenderedPageBreak/>
              <w:t>Начальник отдела правового и информационного сопровождения деятельности</w:t>
            </w:r>
          </w:p>
          <w:p w:rsidR="00F60C17" w:rsidRDefault="00F60C17" w:rsidP="000307D1">
            <w:pPr>
              <w:jc w:val="both"/>
            </w:pPr>
          </w:p>
          <w:p w:rsidR="00D20D3B" w:rsidRDefault="00D20D3B" w:rsidP="000307D1">
            <w:pPr>
              <w:jc w:val="both"/>
            </w:pPr>
          </w:p>
          <w:p w:rsidR="005A7187" w:rsidRDefault="005A7187" w:rsidP="000307D1">
            <w:pPr>
              <w:jc w:val="both"/>
            </w:pPr>
            <w:r>
              <w:t xml:space="preserve">Начальник МКУ «Хоринское </w:t>
            </w:r>
            <w:r>
              <w:lastRenderedPageBreak/>
              <w:t>управление образования»</w:t>
            </w:r>
          </w:p>
          <w:p w:rsidR="005A7187" w:rsidRDefault="005A7187" w:rsidP="000307D1">
            <w:pPr>
              <w:jc w:val="both"/>
            </w:pPr>
          </w:p>
          <w:p w:rsidR="005A7187" w:rsidRDefault="005A7187" w:rsidP="000307D1">
            <w:pPr>
              <w:jc w:val="both"/>
            </w:pPr>
          </w:p>
          <w:p w:rsidR="00D64216" w:rsidRDefault="003162F4" w:rsidP="000307D1">
            <w:pPr>
              <w:jc w:val="both"/>
            </w:pPr>
            <w:r>
              <w:t xml:space="preserve">Руководитель </w:t>
            </w:r>
            <w:r w:rsidR="00756769">
              <w:t xml:space="preserve">Хоринского межрайонного следственного отдела </w:t>
            </w:r>
          </w:p>
          <w:p w:rsidR="00D64216" w:rsidRDefault="00D64216" w:rsidP="000307D1">
            <w:pPr>
              <w:jc w:val="both"/>
            </w:pPr>
          </w:p>
          <w:p w:rsidR="00D64216" w:rsidRDefault="00D64216" w:rsidP="000307D1">
            <w:pPr>
              <w:jc w:val="both"/>
            </w:pPr>
          </w:p>
          <w:p w:rsidR="00D64216" w:rsidRDefault="00D64216" w:rsidP="00D64216">
            <w:pPr>
              <w:jc w:val="both"/>
            </w:pPr>
          </w:p>
        </w:tc>
      </w:tr>
      <w:tr w:rsidR="00310D76" w:rsidTr="00FF0F8C">
        <w:tc>
          <w:tcPr>
            <w:tcW w:w="1838" w:type="dxa"/>
          </w:tcPr>
          <w:p w:rsidR="00310D76" w:rsidRPr="00086163" w:rsidRDefault="00310D76" w:rsidP="00920C22">
            <w:pPr>
              <w:jc w:val="center"/>
              <w:rPr>
                <w:color w:val="000000" w:themeColor="text1"/>
              </w:rPr>
            </w:pPr>
            <w:r w:rsidRPr="00086163">
              <w:rPr>
                <w:color w:val="000000" w:themeColor="text1"/>
              </w:rPr>
              <w:lastRenderedPageBreak/>
              <w:t>3 квартал 202</w:t>
            </w:r>
            <w:r w:rsidR="00920C22" w:rsidRPr="00086163">
              <w:rPr>
                <w:color w:val="000000" w:themeColor="text1"/>
              </w:rPr>
              <w:t>3</w:t>
            </w:r>
            <w:r w:rsidRPr="00086163">
              <w:rPr>
                <w:color w:val="000000" w:themeColor="text1"/>
              </w:rPr>
              <w:t xml:space="preserve"> года</w:t>
            </w:r>
          </w:p>
        </w:tc>
        <w:tc>
          <w:tcPr>
            <w:tcW w:w="8789" w:type="dxa"/>
          </w:tcPr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  <w:r w:rsidRPr="00086163">
              <w:rPr>
                <w:color w:val="000000" w:themeColor="text1"/>
              </w:rPr>
              <w:t xml:space="preserve">-  Информация о проведенных Контрольно-счетной палатой МО «Хоринский район», контрольно-ревизионным сектором Комитета по экономике и </w:t>
            </w:r>
            <w:r w:rsidR="0066023E" w:rsidRPr="00086163">
              <w:rPr>
                <w:color w:val="000000" w:themeColor="text1"/>
              </w:rPr>
              <w:t>финансам контрольных</w:t>
            </w:r>
            <w:r w:rsidRPr="00086163">
              <w:rPr>
                <w:color w:val="000000" w:themeColor="text1"/>
              </w:rPr>
              <w:t xml:space="preserve"> и экспертно-аналитических мероприятиях, о выявленных при проведении нарушениях, о внесенных представлениях и предписаниях, а также о принятых по ним решениям и мерам.</w:t>
            </w:r>
          </w:p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Default="00310D76" w:rsidP="00310D76">
            <w:pPr>
              <w:jc w:val="both"/>
              <w:rPr>
                <w:color w:val="000000" w:themeColor="text1"/>
              </w:rPr>
            </w:pPr>
            <w:r w:rsidRPr="00086163">
              <w:rPr>
                <w:color w:val="000000" w:themeColor="text1"/>
              </w:rPr>
              <w:t>- Информация об исполнении законодательства о противодействии коррупции в МБОУ «</w:t>
            </w:r>
            <w:r w:rsidR="00EE5497" w:rsidRPr="00086163">
              <w:rPr>
                <w:color w:val="000000" w:themeColor="text1"/>
              </w:rPr>
              <w:t>Георгиевская</w:t>
            </w:r>
            <w:r w:rsidRPr="00086163">
              <w:rPr>
                <w:color w:val="000000" w:themeColor="text1"/>
              </w:rPr>
              <w:t xml:space="preserve"> СОШ»</w:t>
            </w:r>
          </w:p>
          <w:p w:rsidR="0066023E" w:rsidRDefault="0066023E" w:rsidP="00310D76">
            <w:pPr>
              <w:jc w:val="both"/>
              <w:rPr>
                <w:color w:val="000000" w:themeColor="text1"/>
              </w:rPr>
            </w:pPr>
          </w:p>
          <w:p w:rsidR="0066023E" w:rsidRPr="00086163" w:rsidRDefault="0066023E" w:rsidP="00310D76">
            <w:pPr>
              <w:jc w:val="both"/>
              <w:rPr>
                <w:color w:val="000000" w:themeColor="text1"/>
              </w:rPr>
            </w:pPr>
            <w:r w:rsidRPr="00086163">
              <w:rPr>
                <w:color w:val="000000" w:themeColor="text1"/>
              </w:rPr>
              <w:t xml:space="preserve">- Информация об исполнении законодательства о противодействии коррупции в </w:t>
            </w:r>
            <w:r w:rsidR="0092058B" w:rsidRPr="008A478F">
              <w:rPr>
                <w:color w:val="000000"/>
              </w:rPr>
              <w:t>МБДОУ «Хоринский детский сад «Березка»</w:t>
            </w:r>
          </w:p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07" w:type="dxa"/>
          </w:tcPr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  <w:r w:rsidRPr="00086163">
              <w:rPr>
                <w:color w:val="000000" w:themeColor="text1"/>
              </w:rPr>
              <w:t>Председатель Контрольно-счетной палаты, консультант контрольно-ревизионного сектора Комитета по экономике и финансам</w:t>
            </w:r>
          </w:p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Pr="00086163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Default="00310D76" w:rsidP="00EE5497">
            <w:pPr>
              <w:jc w:val="both"/>
              <w:rPr>
                <w:color w:val="000000" w:themeColor="text1"/>
              </w:rPr>
            </w:pPr>
            <w:r w:rsidRPr="00086163">
              <w:rPr>
                <w:color w:val="000000" w:themeColor="text1"/>
              </w:rPr>
              <w:t xml:space="preserve">Директор МБОУ </w:t>
            </w:r>
            <w:r w:rsidR="00EE5497" w:rsidRPr="00086163">
              <w:rPr>
                <w:color w:val="000000" w:themeColor="text1"/>
              </w:rPr>
              <w:t>Георгиевская</w:t>
            </w:r>
            <w:r w:rsidRPr="00086163">
              <w:rPr>
                <w:color w:val="000000" w:themeColor="text1"/>
              </w:rPr>
              <w:t xml:space="preserve"> СОШ»</w:t>
            </w:r>
          </w:p>
          <w:p w:rsidR="0066023E" w:rsidRDefault="0066023E" w:rsidP="00EE5497">
            <w:pPr>
              <w:jc w:val="both"/>
              <w:rPr>
                <w:color w:val="000000" w:themeColor="text1"/>
              </w:rPr>
            </w:pPr>
          </w:p>
          <w:p w:rsidR="0066023E" w:rsidRPr="00086163" w:rsidRDefault="0066023E" w:rsidP="009205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</w:t>
            </w:r>
            <w:r w:rsidR="0092058B" w:rsidRPr="008A478F">
              <w:rPr>
                <w:color w:val="000000"/>
              </w:rPr>
              <w:t>МБДОУ «Хоринский детский сад «Березка»</w:t>
            </w:r>
          </w:p>
        </w:tc>
      </w:tr>
      <w:tr w:rsidR="00310D76" w:rsidTr="00253C4A">
        <w:trPr>
          <w:trHeight w:val="5474"/>
        </w:trPr>
        <w:tc>
          <w:tcPr>
            <w:tcW w:w="1838" w:type="dxa"/>
          </w:tcPr>
          <w:p w:rsidR="00310D76" w:rsidRDefault="00920C22" w:rsidP="00310D76">
            <w:pPr>
              <w:jc w:val="center"/>
            </w:pPr>
            <w:r>
              <w:lastRenderedPageBreak/>
              <w:t>4 квартал 2023</w:t>
            </w:r>
            <w:r w:rsidR="00310D76">
              <w:t xml:space="preserve"> года</w:t>
            </w:r>
          </w:p>
        </w:tc>
        <w:tc>
          <w:tcPr>
            <w:tcW w:w="8789" w:type="dxa"/>
          </w:tcPr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  <w:r w:rsidRPr="00504C8D">
              <w:rPr>
                <w:color w:val="000000" w:themeColor="text1"/>
              </w:rPr>
              <w:t xml:space="preserve">- Общая характеристика преступлений и </w:t>
            </w:r>
            <w:proofErr w:type="gramStart"/>
            <w:r w:rsidRPr="00504C8D">
              <w:rPr>
                <w:color w:val="000000" w:themeColor="text1"/>
              </w:rPr>
              <w:t>правонарушений  коррупционной</w:t>
            </w:r>
            <w:proofErr w:type="gramEnd"/>
            <w:r w:rsidRPr="00504C8D">
              <w:rPr>
                <w:color w:val="000000" w:themeColor="text1"/>
              </w:rPr>
              <w:t xml:space="preserve"> направленности в МО «Хоринский район» за</w:t>
            </w:r>
            <w:r w:rsidR="00086163" w:rsidRPr="00504C8D">
              <w:rPr>
                <w:color w:val="000000" w:themeColor="text1"/>
              </w:rPr>
              <w:t xml:space="preserve"> 9 месяцев</w:t>
            </w:r>
            <w:r w:rsidRPr="00504C8D">
              <w:rPr>
                <w:color w:val="000000" w:themeColor="text1"/>
              </w:rPr>
              <w:t xml:space="preserve"> 202</w:t>
            </w:r>
            <w:r w:rsidR="00086163" w:rsidRPr="00504C8D">
              <w:rPr>
                <w:color w:val="000000" w:themeColor="text1"/>
              </w:rPr>
              <w:t>3</w:t>
            </w:r>
            <w:r w:rsidRPr="00504C8D">
              <w:rPr>
                <w:color w:val="000000" w:themeColor="text1"/>
              </w:rPr>
              <w:t xml:space="preserve"> год</w:t>
            </w:r>
            <w:r w:rsidR="00086163" w:rsidRPr="00504C8D">
              <w:rPr>
                <w:color w:val="000000" w:themeColor="text1"/>
              </w:rPr>
              <w:t>а</w:t>
            </w: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  <w:p w:rsidR="00A316D9" w:rsidRPr="00504C8D" w:rsidRDefault="00A316D9" w:rsidP="00A316D9">
            <w:pPr>
              <w:jc w:val="both"/>
              <w:rPr>
                <w:color w:val="000000" w:themeColor="text1"/>
              </w:rPr>
            </w:pPr>
            <w:r w:rsidRPr="00504C8D">
              <w:rPr>
                <w:color w:val="000000" w:themeColor="text1"/>
              </w:rPr>
              <w:t>- Информация об исполнении законодательства о противодействии коррупции в МБОУ «</w:t>
            </w:r>
            <w:proofErr w:type="spellStart"/>
            <w:r w:rsidRPr="00504C8D">
              <w:rPr>
                <w:color w:val="000000" w:themeColor="text1"/>
              </w:rPr>
              <w:t>Хоринская</w:t>
            </w:r>
            <w:proofErr w:type="spellEnd"/>
            <w:r w:rsidRPr="00504C8D">
              <w:rPr>
                <w:color w:val="000000" w:themeColor="text1"/>
              </w:rPr>
              <w:t xml:space="preserve"> средняя общеобразовательная №2»</w:t>
            </w: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  <w:p w:rsidR="00A316D9" w:rsidRPr="00504C8D" w:rsidRDefault="00A316D9" w:rsidP="00310D76">
            <w:pPr>
              <w:jc w:val="both"/>
              <w:rPr>
                <w:color w:val="000000" w:themeColor="text1"/>
              </w:rPr>
            </w:pP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  <w:r w:rsidRPr="00504C8D">
              <w:rPr>
                <w:color w:val="000000" w:themeColor="text1"/>
              </w:rPr>
              <w:t>- Утверждение Плана заседаний Комиссии при Главе администрации муниципального образования «Хоринский район» по противодействию коррупции на 202</w:t>
            </w:r>
            <w:r w:rsidR="0020006C" w:rsidRPr="00504C8D">
              <w:rPr>
                <w:color w:val="000000" w:themeColor="text1"/>
              </w:rPr>
              <w:t>4</w:t>
            </w:r>
            <w:r w:rsidRPr="00504C8D">
              <w:rPr>
                <w:color w:val="000000" w:themeColor="text1"/>
              </w:rPr>
              <w:t xml:space="preserve"> год</w:t>
            </w: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07" w:type="dxa"/>
          </w:tcPr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  <w:r w:rsidRPr="00504C8D">
              <w:rPr>
                <w:color w:val="000000" w:themeColor="text1"/>
              </w:rPr>
              <w:t>Начальник МО МВД России «Хоринский»</w:t>
            </w: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  <w:p w:rsidR="00310D76" w:rsidRPr="00504C8D" w:rsidRDefault="00A316D9" w:rsidP="00106399">
            <w:pPr>
              <w:rPr>
                <w:color w:val="000000" w:themeColor="text1"/>
              </w:rPr>
            </w:pPr>
            <w:r w:rsidRPr="00504C8D">
              <w:rPr>
                <w:color w:val="000000" w:themeColor="text1"/>
              </w:rPr>
              <w:t xml:space="preserve">Директор </w:t>
            </w:r>
            <w:r w:rsidR="00106399" w:rsidRPr="00504C8D">
              <w:rPr>
                <w:color w:val="000000" w:themeColor="text1"/>
              </w:rPr>
              <w:t>МБОУ «</w:t>
            </w:r>
            <w:proofErr w:type="spellStart"/>
            <w:r w:rsidR="00106399" w:rsidRPr="00504C8D">
              <w:rPr>
                <w:color w:val="000000" w:themeColor="text1"/>
              </w:rPr>
              <w:t>Хоринская</w:t>
            </w:r>
            <w:proofErr w:type="spellEnd"/>
            <w:r w:rsidR="00106399" w:rsidRPr="00504C8D">
              <w:rPr>
                <w:color w:val="000000" w:themeColor="text1"/>
              </w:rPr>
              <w:t xml:space="preserve"> средняя общеобразовательная №2»</w:t>
            </w:r>
            <w:r w:rsidRPr="00504C8D">
              <w:rPr>
                <w:color w:val="000000" w:themeColor="text1"/>
              </w:rPr>
              <w:t xml:space="preserve"> </w:t>
            </w:r>
          </w:p>
          <w:p w:rsidR="00A316D9" w:rsidRPr="00504C8D" w:rsidRDefault="00A316D9" w:rsidP="00310D76">
            <w:pPr>
              <w:jc w:val="both"/>
              <w:rPr>
                <w:color w:val="000000" w:themeColor="text1"/>
              </w:rPr>
            </w:pPr>
          </w:p>
          <w:p w:rsidR="00A316D9" w:rsidRPr="00504C8D" w:rsidRDefault="00A316D9" w:rsidP="00310D76">
            <w:pPr>
              <w:jc w:val="both"/>
              <w:rPr>
                <w:color w:val="000000" w:themeColor="text1"/>
              </w:rPr>
            </w:pPr>
          </w:p>
          <w:p w:rsidR="00C65296" w:rsidRPr="00504C8D" w:rsidRDefault="00C65296" w:rsidP="00310D76">
            <w:pPr>
              <w:jc w:val="both"/>
              <w:rPr>
                <w:color w:val="000000" w:themeColor="text1"/>
              </w:rPr>
            </w:pP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  <w:r w:rsidRPr="00504C8D">
              <w:rPr>
                <w:color w:val="000000" w:themeColor="text1"/>
              </w:rPr>
              <w:t>Управляющий делами Администрации МО «Хоринский район»</w:t>
            </w:r>
          </w:p>
          <w:p w:rsidR="00310D76" w:rsidRPr="00504C8D" w:rsidRDefault="00310D76" w:rsidP="00310D76">
            <w:pPr>
              <w:jc w:val="both"/>
              <w:rPr>
                <w:color w:val="000000" w:themeColor="text1"/>
              </w:rPr>
            </w:pPr>
          </w:p>
        </w:tc>
      </w:tr>
    </w:tbl>
    <w:p w:rsidR="006371FA" w:rsidRDefault="006371FA" w:rsidP="006371FA">
      <w:pPr>
        <w:jc w:val="center"/>
      </w:pPr>
    </w:p>
    <w:sectPr w:rsidR="006371FA" w:rsidSect="00D64216">
      <w:pgSz w:w="16838" w:h="11906" w:orient="landscape" w:code="9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F0EB7"/>
    <w:multiLevelType w:val="hybridMultilevel"/>
    <w:tmpl w:val="E1F28E20"/>
    <w:lvl w:ilvl="0" w:tplc="352C23D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81"/>
    <w:rsid w:val="000307D1"/>
    <w:rsid w:val="00035CBD"/>
    <w:rsid w:val="00037201"/>
    <w:rsid w:val="00040137"/>
    <w:rsid w:val="000405B0"/>
    <w:rsid w:val="000412A8"/>
    <w:rsid w:val="00050893"/>
    <w:rsid w:val="000521D6"/>
    <w:rsid w:val="00063D1C"/>
    <w:rsid w:val="000851B2"/>
    <w:rsid w:val="00086163"/>
    <w:rsid w:val="00096CA3"/>
    <w:rsid w:val="000D1564"/>
    <w:rsid w:val="000D772F"/>
    <w:rsid w:val="000F1C56"/>
    <w:rsid w:val="000F4C48"/>
    <w:rsid w:val="000F676D"/>
    <w:rsid w:val="00106399"/>
    <w:rsid w:val="001207AA"/>
    <w:rsid w:val="001639D8"/>
    <w:rsid w:val="001A24F4"/>
    <w:rsid w:val="001F425B"/>
    <w:rsid w:val="0020006C"/>
    <w:rsid w:val="00217B9A"/>
    <w:rsid w:val="00241C0D"/>
    <w:rsid w:val="00253C4A"/>
    <w:rsid w:val="0026744F"/>
    <w:rsid w:val="002B790C"/>
    <w:rsid w:val="002C7FDB"/>
    <w:rsid w:val="00310D76"/>
    <w:rsid w:val="003162F4"/>
    <w:rsid w:val="003310ED"/>
    <w:rsid w:val="00350E27"/>
    <w:rsid w:val="00361D48"/>
    <w:rsid w:val="00375327"/>
    <w:rsid w:val="00400062"/>
    <w:rsid w:val="00405347"/>
    <w:rsid w:val="00416D02"/>
    <w:rsid w:val="00425705"/>
    <w:rsid w:val="004A7031"/>
    <w:rsid w:val="004C6481"/>
    <w:rsid w:val="004D07EE"/>
    <w:rsid w:val="004D79E0"/>
    <w:rsid w:val="00504C8D"/>
    <w:rsid w:val="00580864"/>
    <w:rsid w:val="005851D7"/>
    <w:rsid w:val="005A7187"/>
    <w:rsid w:val="005B4417"/>
    <w:rsid w:val="005B6222"/>
    <w:rsid w:val="006371FA"/>
    <w:rsid w:val="00642A93"/>
    <w:rsid w:val="0066023E"/>
    <w:rsid w:val="006634DA"/>
    <w:rsid w:val="006A0564"/>
    <w:rsid w:val="006B4097"/>
    <w:rsid w:val="006C70DB"/>
    <w:rsid w:val="006C7799"/>
    <w:rsid w:val="006E24E7"/>
    <w:rsid w:val="00721D02"/>
    <w:rsid w:val="00742CC9"/>
    <w:rsid w:val="00756769"/>
    <w:rsid w:val="007618F4"/>
    <w:rsid w:val="00780DA3"/>
    <w:rsid w:val="007A1519"/>
    <w:rsid w:val="007A2B52"/>
    <w:rsid w:val="007F0BE2"/>
    <w:rsid w:val="007F3E30"/>
    <w:rsid w:val="008067BB"/>
    <w:rsid w:val="00825003"/>
    <w:rsid w:val="00836A28"/>
    <w:rsid w:val="00844C7D"/>
    <w:rsid w:val="008B5FE2"/>
    <w:rsid w:val="008F4648"/>
    <w:rsid w:val="00900753"/>
    <w:rsid w:val="00901DC0"/>
    <w:rsid w:val="0092058B"/>
    <w:rsid w:val="00920C22"/>
    <w:rsid w:val="00930FBF"/>
    <w:rsid w:val="00951486"/>
    <w:rsid w:val="0096138F"/>
    <w:rsid w:val="00970D3C"/>
    <w:rsid w:val="00974AA1"/>
    <w:rsid w:val="009947C5"/>
    <w:rsid w:val="009E34E2"/>
    <w:rsid w:val="009F3C3F"/>
    <w:rsid w:val="009F3CFE"/>
    <w:rsid w:val="00A316D9"/>
    <w:rsid w:val="00A3353D"/>
    <w:rsid w:val="00A4058A"/>
    <w:rsid w:val="00A77DFA"/>
    <w:rsid w:val="00AA4866"/>
    <w:rsid w:val="00AA5EB4"/>
    <w:rsid w:val="00AB5720"/>
    <w:rsid w:val="00AB7CE1"/>
    <w:rsid w:val="00AC3D9D"/>
    <w:rsid w:val="00AD3C45"/>
    <w:rsid w:val="00B41012"/>
    <w:rsid w:val="00BA686E"/>
    <w:rsid w:val="00BC01E5"/>
    <w:rsid w:val="00BC0C31"/>
    <w:rsid w:val="00BE0CFC"/>
    <w:rsid w:val="00C03CCD"/>
    <w:rsid w:val="00C65296"/>
    <w:rsid w:val="00C77903"/>
    <w:rsid w:val="00C9121D"/>
    <w:rsid w:val="00CA1B1A"/>
    <w:rsid w:val="00CA1EBD"/>
    <w:rsid w:val="00CD53DC"/>
    <w:rsid w:val="00CE050C"/>
    <w:rsid w:val="00D03BB6"/>
    <w:rsid w:val="00D11036"/>
    <w:rsid w:val="00D20408"/>
    <w:rsid w:val="00D20D3B"/>
    <w:rsid w:val="00D37D74"/>
    <w:rsid w:val="00D44676"/>
    <w:rsid w:val="00D60FC7"/>
    <w:rsid w:val="00D64216"/>
    <w:rsid w:val="00D75BA2"/>
    <w:rsid w:val="00D77C94"/>
    <w:rsid w:val="00D90A12"/>
    <w:rsid w:val="00DB3DCE"/>
    <w:rsid w:val="00DC16C2"/>
    <w:rsid w:val="00DD0C35"/>
    <w:rsid w:val="00E12884"/>
    <w:rsid w:val="00E7639A"/>
    <w:rsid w:val="00E907E6"/>
    <w:rsid w:val="00EC6AF5"/>
    <w:rsid w:val="00EE5497"/>
    <w:rsid w:val="00F60C17"/>
    <w:rsid w:val="00F9508D"/>
    <w:rsid w:val="00F95DB2"/>
    <w:rsid w:val="00FA528B"/>
    <w:rsid w:val="00FB0AA1"/>
    <w:rsid w:val="00FD72AD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66E6F-2361-4EE7-B7CE-901EB7FA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FA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05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5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Petrovna)</dc:creator>
  <cp:lastModifiedBy>Petrovna)</cp:lastModifiedBy>
  <cp:revision>129</cp:revision>
  <cp:lastPrinted>2022-12-15T04:59:00Z</cp:lastPrinted>
  <dcterms:created xsi:type="dcterms:W3CDTF">2017-03-10T06:46:00Z</dcterms:created>
  <dcterms:modified xsi:type="dcterms:W3CDTF">2022-12-15T07:38:00Z</dcterms:modified>
</cp:coreProperties>
</file>