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AB0" w:rsidRPr="00BA0172" w:rsidRDefault="00251421" w:rsidP="00BD0AB0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BD0AB0" w:rsidRPr="00BA0172">
        <w:rPr>
          <w:b/>
        </w:rPr>
        <w:t>ПРОТОКОЛ</w:t>
      </w:r>
    </w:p>
    <w:p w:rsidR="00AE4917" w:rsidRPr="00AE4917" w:rsidRDefault="00BD0AB0" w:rsidP="00AE4917">
      <w:pPr>
        <w:tabs>
          <w:tab w:val="num" w:pos="900"/>
        </w:tabs>
        <w:autoSpaceDE w:val="0"/>
        <w:autoSpaceDN w:val="0"/>
        <w:adjustRightInd w:val="0"/>
        <w:ind w:left="709"/>
        <w:jc w:val="center"/>
        <w:rPr>
          <w:b/>
        </w:rPr>
      </w:pPr>
      <w:r w:rsidRPr="00AE4917">
        <w:rPr>
          <w:b/>
        </w:rPr>
        <w:t xml:space="preserve">заседания  </w:t>
      </w:r>
      <w:r w:rsidR="00AE4917" w:rsidRPr="00AE4917">
        <w:rPr>
          <w:b/>
        </w:rPr>
        <w:t>Комиссии Администрации МО «Хоринский район» по противодействию коррупции</w:t>
      </w:r>
    </w:p>
    <w:p w:rsidR="00BD0AB0" w:rsidRPr="00BA0172" w:rsidRDefault="00BD0AB0" w:rsidP="00BD0AB0">
      <w:pPr>
        <w:jc w:val="both"/>
      </w:pPr>
    </w:p>
    <w:p w:rsidR="00BD0AB0" w:rsidRPr="00450AF0" w:rsidRDefault="00BD0AB0" w:rsidP="00BD0AB0">
      <w:pPr>
        <w:jc w:val="both"/>
        <w:rPr>
          <w:b/>
        </w:rPr>
      </w:pPr>
      <w:r w:rsidRPr="00450AF0">
        <w:rPr>
          <w:b/>
        </w:rPr>
        <w:t>«</w:t>
      </w:r>
      <w:r w:rsidR="001E6939">
        <w:rPr>
          <w:b/>
        </w:rPr>
        <w:t>20</w:t>
      </w:r>
      <w:r w:rsidRPr="00450AF0">
        <w:rPr>
          <w:b/>
        </w:rPr>
        <w:t xml:space="preserve">» </w:t>
      </w:r>
      <w:r w:rsidR="001E6939">
        <w:rPr>
          <w:b/>
        </w:rPr>
        <w:t>марта</w:t>
      </w:r>
      <w:r w:rsidR="00DD6E72">
        <w:rPr>
          <w:b/>
        </w:rPr>
        <w:t xml:space="preserve"> </w:t>
      </w:r>
      <w:r w:rsidRPr="00450AF0">
        <w:rPr>
          <w:b/>
        </w:rPr>
        <w:t>201</w:t>
      </w:r>
      <w:r w:rsidR="001E6939">
        <w:rPr>
          <w:b/>
        </w:rPr>
        <w:t>9</w:t>
      </w:r>
      <w:r w:rsidRPr="00450AF0">
        <w:rPr>
          <w:b/>
        </w:rPr>
        <w:t xml:space="preserve">г.                                                                                              </w:t>
      </w:r>
      <w:r w:rsidR="00520A4E">
        <w:rPr>
          <w:b/>
        </w:rPr>
        <w:t xml:space="preserve">           </w:t>
      </w:r>
      <w:r w:rsidRPr="00450AF0">
        <w:rPr>
          <w:b/>
        </w:rPr>
        <w:t xml:space="preserve">      №</w:t>
      </w:r>
      <w:r w:rsidR="0013479C">
        <w:rPr>
          <w:b/>
        </w:rPr>
        <w:t>1</w:t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</w:r>
      <w:r w:rsidRPr="00450AF0">
        <w:rPr>
          <w:b/>
        </w:rPr>
        <w:tab/>
        <w:t xml:space="preserve">                                           </w:t>
      </w:r>
    </w:p>
    <w:p w:rsidR="00BD0AB0" w:rsidRPr="00BA0172" w:rsidRDefault="00BD0AB0" w:rsidP="00BD0AB0">
      <w:pPr>
        <w:jc w:val="both"/>
        <w:rPr>
          <w:b/>
        </w:rPr>
      </w:pPr>
      <w:r w:rsidRPr="00BA0172">
        <w:rPr>
          <w:b/>
        </w:rPr>
        <w:t xml:space="preserve">ПРЕДСЕДАТЕЛЬСТВУЮЩИЙ: </w:t>
      </w:r>
    </w:p>
    <w:p w:rsidR="00AE4917" w:rsidRDefault="00BD0AB0" w:rsidP="00BD0AB0">
      <w:pPr>
        <w:jc w:val="both"/>
      </w:pPr>
      <w:r w:rsidRPr="00BA0172">
        <w:t>Председатель</w:t>
      </w:r>
      <w:r w:rsidR="00AE4917">
        <w:t xml:space="preserve"> Комиссии </w:t>
      </w:r>
    </w:p>
    <w:p w:rsidR="00BD0AB0" w:rsidRPr="00BA0172" w:rsidRDefault="00AE4917" w:rsidP="00BD0AB0">
      <w:pPr>
        <w:jc w:val="both"/>
      </w:pPr>
      <w:r>
        <w:t>Администрации МО «Хоринский район»</w:t>
      </w:r>
      <w:r w:rsidR="00BD0AB0" w:rsidRPr="00BA0172">
        <w:t xml:space="preserve"> </w:t>
      </w:r>
    </w:p>
    <w:p w:rsidR="00BD0AB0" w:rsidRPr="00BA0172" w:rsidRDefault="00BD0AB0" w:rsidP="00BD0AB0">
      <w:pPr>
        <w:jc w:val="both"/>
      </w:pPr>
      <w:r w:rsidRPr="00BA0172">
        <w:t>по</w:t>
      </w:r>
      <w:r w:rsidR="00AE4917">
        <w:t xml:space="preserve"> противодействию коррупции</w:t>
      </w:r>
      <w:r w:rsidRPr="00BA0172">
        <w:t xml:space="preserve">                                                         </w:t>
      </w:r>
    </w:p>
    <w:p w:rsidR="00BD0AB0" w:rsidRPr="00BA0172" w:rsidRDefault="00BD0AB0" w:rsidP="00BD0AB0">
      <w:pPr>
        <w:jc w:val="both"/>
      </w:pPr>
      <w:r w:rsidRPr="00BA0172">
        <w:t>Глава муниципального образования</w:t>
      </w:r>
    </w:p>
    <w:p w:rsidR="00BD0AB0" w:rsidRPr="00BA0172" w:rsidRDefault="00BD0AB0" w:rsidP="00BD0AB0">
      <w:pPr>
        <w:jc w:val="both"/>
      </w:pPr>
      <w:r w:rsidRPr="00BA0172">
        <w:t xml:space="preserve"> «Хоринский район» </w:t>
      </w:r>
      <w:r w:rsidRPr="00BA0172">
        <w:tab/>
      </w:r>
      <w:r w:rsidRPr="00BA0172">
        <w:tab/>
      </w:r>
      <w:r w:rsidRPr="00BA0172">
        <w:tab/>
        <w:t xml:space="preserve">                   Юрий </w:t>
      </w:r>
      <w:proofErr w:type="spellStart"/>
      <w:r w:rsidRPr="00BA0172">
        <w:t>Цыремпилович</w:t>
      </w:r>
      <w:proofErr w:type="spellEnd"/>
      <w:r w:rsidRPr="00BA0172">
        <w:t xml:space="preserve"> </w:t>
      </w:r>
      <w:proofErr w:type="spellStart"/>
      <w:r w:rsidRPr="00BA0172">
        <w:t>Ширабдоржиев</w:t>
      </w:r>
      <w:proofErr w:type="spellEnd"/>
    </w:p>
    <w:p w:rsidR="00BD0AB0" w:rsidRPr="00BA0172" w:rsidRDefault="00BD0AB0" w:rsidP="00BD0AB0">
      <w:pPr>
        <w:jc w:val="both"/>
        <w:rPr>
          <w:b/>
        </w:rPr>
      </w:pPr>
    </w:p>
    <w:p w:rsidR="00BD0AB0" w:rsidRPr="00BA0172" w:rsidRDefault="00BD0AB0" w:rsidP="00BD0AB0">
      <w:pPr>
        <w:jc w:val="both"/>
        <w:rPr>
          <w:b/>
        </w:rPr>
      </w:pPr>
      <w:r w:rsidRPr="00BA0172">
        <w:rPr>
          <w:b/>
        </w:rPr>
        <w:t xml:space="preserve">ПРИСУТСТВОВАЛИ: </w:t>
      </w:r>
    </w:p>
    <w:p w:rsidR="00BD0AB0" w:rsidRPr="00BA0172" w:rsidRDefault="00BD0AB0" w:rsidP="00BD0AB0">
      <w:pPr>
        <w:jc w:val="both"/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61"/>
        <w:gridCol w:w="5528"/>
      </w:tblGrid>
      <w:tr w:rsidR="00BD0AB0" w:rsidRPr="00BA0172" w:rsidTr="00247BD8">
        <w:tc>
          <w:tcPr>
            <w:tcW w:w="9889" w:type="dxa"/>
            <w:gridSpan w:val="2"/>
            <w:hideMark/>
          </w:tcPr>
          <w:p w:rsidR="00BD0AB0" w:rsidRPr="00BA0172" w:rsidRDefault="00BD0AB0" w:rsidP="000F45EE">
            <w:pPr>
              <w:jc w:val="both"/>
              <w:rPr>
                <w:b/>
              </w:rPr>
            </w:pPr>
            <w:r w:rsidRPr="00BA0172">
              <w:rPr>
                <w:b/>
              </w:rPr>
              <w:t xml:space="preserve">Члены комиссии </w:t>
            </w:r>
          </w:p>
        </w:tc>
      </w:tr>
      <w:tr w:rsidR="00BD0AB0" w:rsidRPr="00BA0172" w:rsidTr="00247BD8">
        <w:trPr>
          <w:trHeight w:val="742"/>
        </w:trPr>
        <w:tc>
          <w:tcPr>
            <w:tcW w:w="4361" w:type="dxa"/>
          </w:tcPr>
          <w:p w:rsidR="00BD0AB0" w:rsidRPr="00BA0172" w:rsidRDefault="00674DE1" w:rsidP="000F45EE">
            <w:pPr>
              <w:jc w:val="both"/>
            </w:pPr>
            <w:proofErr w:type="spellStart"/>
            <w:r>
              <w:t>Балмаев</w:t>
            </w:r>
            <w:proofErr w:type="spellEnd"/>
            <w:r>
              <w:t xml:space="preserve"> </w:t>
            </w:r>
            <w:proofErr w:type="spellStart"/>
            <w:r>
              <w:t>Бато-Мунко</w:t>
            </w:r>
            <w:proofErr w:type="spellEnd"/>
            <w:r>
              <w:t xml:space="preserve"> Федорович</w:t>
            </w:r>
            <w:r w:rsidR="00BD0AB0" w:rsidRPr="00BA0172">
              <w:t xml:space="preserve">   </w:t>
            </w:r>
          </w:p>
          <w:p w:rsidR="00BD0AB0" w:rsidRPr="00BA0172" w:rsidRDefault="00BD0AB0" w:rsidP="000F45EE">
            <w:pPr>
              <w:jc w:val="both"/>
              <w:rPr>
                <w:b/>
              </w:rPr>
            </w:pPr>
          </w:p>
        </w:tc>
        <w:tc>
          <w:tcPr>
            <w:tcW w:w="5528" w:type="dxa"/>
            <w:hideMark/>
          </w:tcPr>
          <w:p w:rsidR="00674DE1" w:rsidRPr="001D6A99" w:rsidRDefault="00674DE1" w:rsidP="00674DE1">
            <w:pPr>
              <w:jc w:val="both"/>
            </w:pPr>
            <w:r w:rsidRPr="001D6A99">
              <w:t>Управляющий делами Администрации МО «Хоринский район», заместитель председателя</w:t>
            </w:r>
          </w:p>
          <w:p w:rsidR="00BD0AB0" w:rsidRPr="00BA0172" w:rsidRDefault="00BD0AB0" w:rsidP="000F45EE">
            <w:pPr>
              <w:jc w:val="both"/>
            </w:pPr>
          </w:p>
        </w:tc>
      </w:tr>
      <w:tr w:rsidR="00674DE1" w:rsidRPr="00BA0172" w:rsidTr="00247BD8">
        <w:trPr>
          <w:trHeight w:val="742"/>
        </w:trPr>
        <w:tc>
          <w:tcPr>
            <w:tcW w:w="4361" w:type="dxa"/>
          </w:tcPr>
          <w:p w:rsidR="00674DE1" w:rsidRDefault="001E6939" w:rsidP="000F45EE">
            <w:pPr>
              <w:jc w:val="both"/>
            </w:pPr>
            <w:proofErr w:type="spellStart"/>
            <w:r>
              <w:t>Салдруева</w:t>
            </w:r>
            <w:proofErr w:type="spellEnd"/>
            <w:r>
              <w:t xml:space="preserve"> Валентина </w:t>
            </w:r>
            <w:proofErr w:type="spellStart"/>
            <w:r>
              <w:t>Резвановна</w:t>
            </w:r>
            <w:proofErr w:type="spellEnd"/>
          </w:p>
          <w:p w:rsidR="00B1207D" w:rsidRDefault="00B1207D" w:rsidP="000F45EE">
            <w:pPr>
              <w:jc w:val="both"/>
            </w:pPr>
          </w:p>
          <w:p w:rsidR="00B1207D" w:rsidRDefault="00B1207D" w:rsidP="000F45EE">
            <w:pPr>
              <w:jc w:val="both"/>
            </w:pPr>
          </w:p>
          <w:p w:rsidR="00B1207D" w:rsidRDefault="00B1207D" w:rsidP="000F45EE">
            <w:pPr>
              <w:jc w:val="both"/>
            </w:pPr>
          </w:p>
          <w:p w:rsidR="00B1207D" w:rsidRDefault="00B1207D" w:rsidP="000F45EE">
            <w:pPr>
              <w:jc w:val="both"/>
            </w:pPr>
            <w:r>
              <w:t>Ламханова Элеонора Николаевна</w:t>
            </w:r>
          </w:p>
          <w:p w:rsidR="00B1207D" w:rsidRDefault="00B1207D" w:rsidP="000F45EE">
            <w:pPr>
              <w:jc w:val="both"/>
            </w:pPr>
          </w:p>
        </w:tc>
        <w:tc>
          <w:tcPr>
            <w:tcW w:w="5528" w:type="dxa"/>
          </w:tcPr>
          <w:p w:rsidR="00674DE1" w:rsidRDefault="00674DE1" w:rsidP="00674DE1">
            <w:pPr>
              <w:jc w:val="both"/>
            </w:pPr>
            <w:r w:rsidRPr="001D6A99">
              <w:t>Председатель Совета депутатов МО «Хоринский район»</w:t>
            </w:r>
            <w:r w:rsidR="009B182A">
              <w:t xml:space="preserve"> (по согласованию)</w:t>
            </w:r>
          </w:p>
          <w:p w:rsidR="00B1207D" w:rsidRDefault="00B1207D" w:rsidP="00674DE1">
            <w:pPr>
              <w:jc w:val="both"/>
            </w:pPr>
          </w:p>
          <w:p w:rsidR="00B1207D" w:rsidRDefault="00B1207D" w:rsidP="00674DE1">
            <w:pPr>
              <w:jc w:val="both"/>
            </w:pPr>
          </w:p>
          <w:p w:rsidR="003C4485" w:rsidRPr="001D6A99" w:rsidRDefault="00B1207D" w:rsidP="00674DE1">
            <w:pPr>
              <w:jc w:val="both"/>
            </w:pPr>
            <w:r>
              <w:t>Заместитель главы МО «Хоринский район» по социальным вопросам</w:t>
            </w:r>
          </w:p>
        </w:tc>
      </w:tr>
      <w:tr w:rsidR="00CC7095" w:rsidRPr="00BA0172" w:rsidTr="00247BD8">
        <w:trPr>
          <w:trHeight w:val="742"/>
        </w:trPr>
        <w:tc>
          <w:tcPr>
            <w:tcW w:w="4361" w:type="dxa"/>
          </w:tcPr>
          <w:p w:rsidR="00CC7095" w:rsidRDefault="00CC7095" w:rsidP="00CC7095">
            <w:pPr>
              <w:jc w:val="both"/>
            </w:pPr>
          </w:p>
          <w:p w:rsidR="00CC7095" w:rsidRDefault="00CC7095" w:rsidP="00CC7095">
            <w:pPr>
              <w:jc w:val="both"/>
            </w:pPr>
          </w:p>
          <w:p w:rsidR="00CC7095" w:rsidRDefault="00CC7095" w:rsidP="00CC7095">
            <w:pPr>
              <w:jc w:val="both"/>
            </w:pPr>
            <w:proofErr w:type="spellStart"/>
            <w:r w:rsidRPr="001D6A99">
              <w:t>Ринчинова</w:t>
            </w:r>
            <w:proofErr w:type="spellEnd"/>
            <w:r w:rsidRPr="001D6A99">
              <w:t xml:space="preserve"> Наталья </w:t>
            </w:r>
            <w:proofErr w:type="spellStart"/>
            <w:r w:rsidRPr="001D6A99">
              <w:t>Дамбаевна</w:t>
            </w:r>
            <w:proofErr w:type="spellEnd"/>
          </w:p>
          <w:p w:rsidR="00CC7095" w:rsidRDefault="00CC7095" w:rsidP="00CC7095">
            <w:pPr>
              <w:jc w:val="both"/>
            </w:pPr>
          </w:p>
          <w:p w:rsidR="00CC7095" w:rsidRDefault="00CC7095" w:rsidP="00CC7095">
            <w:pPr>
              <w:jc w:val="both"/>
            </w:pPr>
          </w:p>
          <w:p w:rsidR="00CC7095" w:rsidRDefault="00CC7095" w:rsidP="00CC7095">
            <w:pPr>
              <w:jc w:val="both"/>
            </w:pPr>
          </w:p>
          <w:p w:rsidR="00CC7095" w:rsidRPr="001D6A99" w:rsidRDefault="00CC7095" w:rsidP="00CC7095">
            <w:pPr>
              <w:jc w:val="both"/>
            </w:pPr>
          </w:p>
        </w:tc>
        <w:tc>
          <w:tcPr>
            <w:tcW w:w="5528" w:type="dxa"/>
          </w:tcPr>
          <w:p w:rsidR="00CC7095" w:rsidRDefault="00CC7095" w:rsidP="00CC7095">
            <w:pPr>
              <w:jc w:val="both"/>
            </w:pPr>
          </w:p>
          <w:p w:rsidR="00CC7095" w:rsidRDefault="00CC7095" w:rsidP="00CC7095">
            <w:pPr>
              <w:jc w:val="both"/>
            </w:pPr>
          </w:p>
          <w:p w:rsidR="00CC7095" w:rsidRDefault="00CC7095" w:rsidP="00CC7095">
            <w:pPr>
              <w:jc w:val="both"/>
            </w:pPr>
            <w:r w:rsidRPr="001D6A99">
              <w:t>Начальник отдела по правовому и информационному сопровождению деятельности Администрации МО «Хоринский район»</w:t>
            </w:r>
          </w:p>
          <w:p w:rsidR="00CC7095" w:rsidRDefault="00CC7095" w:rsidP="00CC7095">
            <w:pPr>
              <w:jc w:val="both"/>
            </w:pPr>
          </w:p>
          <w:p w:rsidR="00CC7095" w:rsidRPr="001D6A99" w:rsidRDefault="00CC7095" w:rsidP="00CC7095">
            <w:pPr>
              <w:jc w:val="both"/>
            </w:pPr>
          </w:p>
        </w:tc>
      </w:tr>
      <w:tr w:rsidR="00CC7095" w:rsidRPr="00BA0172" w:rsidTr="00247BD8">
        <w:trPr>
          <w:trHeight w:val="742"/>
        </w:trPr>
        <w:tc>
          <w:tcPr>
            <w:tcW w:w="4361" w:type="dxa"/>
          </w:tcPr>
          <w:p w:rsidR="00CC7095" w:rsidRPr="001D6A99" w:rsidRDefault="00CC7095" w:rsidP="00CC7095">
            <w:pPr>
              <w:jc w:val="both"/>
            </w:pPr>
            <w:r>
              <w:t>Каратаев Максим Юрьевич</w:t>
            </w:r>
          </w:p>
        </w:tc>
        <w:tc>
          <w:tcPr>
            <w:tcW w:w="5528" w:type="dxa"/>
          </w:tcPr>
          <w:p w:rsidR="00CC7095" w:rsidRPr="001D6A99" w:rsidRDefault="00CC7095" w:rsidP="00CC7095">
            <w:pPr>
              <w:jc w:val="both"/>
            </w:pPr>
            <w:proofErr w:type="spellStart"/>
            <w:r>
              <w:t>И.о.начальника</w:t>
            </w:r>
            <w:proofErr w:type="spellEnd"/>
            <w:r>
              <w:t xml:space="preserve"> полиции </w:t>
            </w:r>
            <w:r w:rsidRPr="001D6A99">
              <w:t>МО МВД России «Хоринский» (по согласованию)</w:t>
            </w:r>
          </w:p>
          <w:p w:rsidR="00CC7095" w:rsidRPr="001D6A99" w:rsidRDefault="00CC7095" w:rsidP="00CC7095">
            <w:pPr>
              <w:jc w:val="both"/>
            </w:pPr>
          </w:p>
        </w:tc>
      </w:tr>
      <w:tr w:rsidR="00CC7095" w:rsidRPr="00BA0172" w:rsidTr="00247BD8">
        <w:trPr>
          <w:trHeight w:val="630"/>
        </w:trPr>
        <w:tc>
          <w:tcPr>
            <w:tcW w:w="4361" w:type="dxa"/>
          </w:tcPr>
          <w:p w:rsidR="00CC7095" w:rsidRPr="001D6A99" w:rsidRDefault="00CC7095" w:rsidP="00CC7095">
            <w:pPr>
              <w:jc w:val="both"/>
            </w:pPr>
          </w:p>
        </w:tc>
        <w:tc>
          <w:tcPr>
            <w:tcW w:w="5528" w:type="dxa"/>
          </w:tcPr>
          <w:p w:rsidR="00CC7095" w:rsidRPr="001D6A99" w:rsidRDefault="00CC7095" w:rsidP="00CC7095">
            <w:pPr>
              <w:jc w:val="both"/>
            </w:pPr>
          </w:p>
        </w:tc>
      </w:tr>
      <w:tr w:rsidR="00CC7095" w:rsidRPr="00BA0172" w:rsidTr="00247BD8">
        <w:trPr>
          <w:trHeight w:val="510"/>
        </w:trPr>
        <w:tc>
          <w:tcPr>
            <w:tcW w:w="4361" w:type="dxa"/>
          </w:tcPr>
          <w:p w:rsidR="00CC7095" w:rsidRDefault="00CC7095" w:rsidP="00CC7095">
            <w:pPr>
              <w:jc w:val="both"/>
            </w:pPr>
            <w:proofErr w:type="spellStart"/>
            <w:r>
              <w:t>Стрекаловская</w:t>
            </w:r>
            <w:proofErr w:type="spellEnd"/>
            <w:r>
              <w:t xml:space="preserve"> Лидия Григорьевна</w:t>
            </w:r>
          </w:p>
          <w:p w:rsidR="00CC7095" w:rsidRDefault="00CC7095" w:rsidP="00CC7095">
            <w:pPr>
              <w:jc w:val="both"/>
            </w:pPr>
          </w:p>
          <w:p w:rsidR="00CC7095" w:rsidRDefault="00CC7095" w:rsidP="00CC7095">
            <w:pPr>
              <w:jc w:val="both"/>
            </w:pPr>
          </w:p>
          <w:p w:rsidR="00CC7095" w:rsidRDefault="00CC7095" w:rsidP="00CC7095">
            <w:pPr>
              <w:jc w:val="both"/>
            </w:pPr>
            <w:proofErr w:type="spellStart"/>
            <w:r>
              <w:t>Жамсаранов</w:t>
            </w:r>
            <w:proofErr w:type="spellEnd"/>
            <w:r>
              <w:t xml:space="preserve"> </w:t>
            </w:r>
            <w:proofErr w:type="spellStart"/>
            <w:r>
              <w:t>Эрдэм</w:t>
            </w:r>
            <w:proofErr w:type="spellEnd"/>
            <w:r>
              <w:t xml:space="preserve"> </w:t>
            </w:r>
            <w:proofErr w:type="spellStart"/>
            <w:r>
              <w:t>Аюшеевич</w:t>
            </w:r>
            <w:proofErr w:type="spellEnd"/>
          </w:p>
          <w:p w:rsidR="00CC7095" w:rsidRDefault="00CC7095" w:rsidP="00CC7095">
            <w:pPr>
              <w:jc w:val="both"/>
            </w:pPr>
          </w:p>
          <w:p w:rsidR="00CC7095" w:rsidRPr="001D6A99" w:rsidRDefault="00CC7095" w:rsidP="00CC7095">
            <w:pPr>
              <w:jc w:val="both"/>
            </w:pPr>
          </w:p>
        </w:tc>
        <w:tc>
          <w:tcPr>
            <w:tcW w:w="5528" w:type="dxa"/>
          </w:tcPr>
          <w:p w:rsidR="00CC7095" w:rsidRDefault="00CC7095" w:rsidP="00CC709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Главный редактор газеты «</w:t>
            </w:r>
            <w:proofErr w:type="spellStart"/>
            <w:r>
              <w:rPr>
                <w:lang w:eastAsia="en-US"/>
              </w:rPr>
              <w:t>Удинская</w:t>
            </w:r>
            <w:proofErr w:type="spellEnd"/>
            <w:r>
              <w:rPr>
                <w:lang w:eastAsia="en-US"/>
              </w:rPr>
              <w:t xml:space="preserve"> новь»</w:t>
            </w:r>
          </w:p>
          <w:p w:rsidR="00CC7095" w:rsidRDefault="00CC7095" w:rsidP="00CC7095">
            <w:pPr>
              <w:jc w:val="both"/>
              <w:rPr>
                <w:lang w:eastAsia="en-US"/>
              </w:rPr>
            </w:pPr>
          </w:p>
          <w:p w:rsidR="00CC7095" w:rsidRDefault="00CC7095" w:rsidP="00CC7095">
            <w:pPr>
              <w:jc w:val="both"/>
            </w:pPr>
          </w:p>
          <w:p w:rsidR="00CC7095" w:rsidRPr="001D6A99" w:rsidRDefault="00CC7095" w:rsidP="00CC7095">
            <w:pPr>
              <w:jc w:val="both"/>
            </w:pPr>
            <w:r>
              <w:t>Начальник МКУ «Управление культуры МО «Хоринский район»</w:t>
            </w:r>
          </w:p>
        </w:tc>
      </w:tr>
      <w:tr w:rsidR="00CC7095" w:rsidRPr="00BA0172" w:rsidTr="00247BD8">
        <w:trPr>
          <w:trHeight w:val="145"/>
        </w:trPr>
        <w:tc>
          <w:tcPr>
            <w:tcW w:w="4361" w:type="dxa"/>
          </w:tcPr>
          <w:p w:rsidR="00CC7095" w:rsidRPr="001D6A99" w:rsidRDefault="00CC7095" w:rsidP="00CC7095">
            <w:pPr>
              <w:jc w:val="both"/>
            </w:pPr>
          </w:p>
        </w:tc>
        <w:tc>
          <w:tcPr>
            <w:tcW w:w="5528" w:type="dxa"/>
          </w:tcPr>
          <w:p w:rsidR="00CC7095" w:rsidRPr="001D6A99" w:rsidRDefault="00CC7095" w:rsidP="00CC7095">
            <w:pPr>
              <w:jc w:val="both"/>
            </w:pPr>
          </w:p>
        </w:tc>
      </w:tr>
      <w:tr w:rsidR="00CC7095" w:rsidRPr="00BA0172" w:rsidTr="00247BD8">
        <w:trPr>
          <w:trHeight w:val="345"/>
        </w:trPr>
        <w:tc>
          <w:tcPr>
            <w:tcW w:w="4361" w:type="dxa"/>
          </w:tcPr>
          <w:p w:rsidR="00CC7095" w:rsidRPr="001D6A99" w:rsidRDefault="00CC7095" w:rsidP="00CC7095">
            <w:pPr>
              <w:jc w:val="both"/>
            </w:pPr>
          </w:p>
        </w:tc>
        <w:tc>
          <w:tcPr>
            <w:tcW w:w="5528" w:type="dxa"/>
          </w:tcPr>
          <w:p w:rsidR="00CC7095" w:rsidRPr="001D6A99" w:rsidRDefault="00CC7095" w:rsidP="00CC7095">
            <w:pPr>
              <w:jc w:val="both"/>
            </w:pPr>
          </w:p>
        </w:tc>
      </w:tr>
      <w:tr w:rsidR="00CC7095" w:rsidRPr="00BA0172" w:rsidTr="00247BD8">
        <w:trPr>
          <w:trHeight w:val="270"/>
        </w:trPr>
        <w:tc>
          <w:tcPr>
            <w:tcW w:w="4361" w:type="dxa"/>
          </w:tcPr>
          <w:p w:rsidR="00CC7095" w:rsidRPr="001D6A99" w:rsidRDefault="00CC7095" w:rsidP="00CC7095">
            <w:pPr>
              <w:jc w:val="both"/>
            </w:pPr>
          </w:p>
        </w:tc>
        <w:tc>
          <w:tcPr>
            <w:tcW w:w="5528" w:type="dxa"/>
          </w:tcPr>
          <w:p w:rsidR="00CC7095" w:rsidRPr="001D6A99" w:rsidRDefault="00CC7095" w:rsidP="00CC7095">
            <w:pPr>
              <w:jc w:val="both"/>
            </w:pPr>
          </w:p>
        </w:tc>
      </w:tr>
    </w:tbl>
    <w:p w:rsidR="00BD0AB0" w:rsidRDefault="00BD0AB0" w:rsidP="00BD0AB0">
      <w:pPr>
        <w:pBdr>
          <w:bottom w:val="single" w:sz="12" w:space="1" w:color="auto"/>
        </w:pBdr>
        <w:jc w:val="both"/>
        <w:rPr>
          <w:b/>
        </w:rPr>
      </w:pPr>
    </w:p>
    <w:p w:rsidR="00A45FB7" w:rsidRDefault="00A45FB7" w:rsidP="00513CD7">
      <w:pPr>
        <w:jc w:val="both"/>
      </w:pPr>
    </w:p>
    <w:p w:rsidR="00A45FB7" w:rsidRPr="00A45FB7" w:rsidRDefault="00A45FB7" w:rsidP="00513CD7">
      <w:pPr>
        <w:jc w:val="both"/>
      </w:pPr>
    </w:p>
    <w:p w:rsidR="0013479C" w:rsidRPr="000D42D5" w:rsidRDefault="0013479C" w:rsidP="0013479C">
      <w:pPr>
        <w:ind w:firstLine="708"/>
        <w:jc w:val="both"/>
        <w:rPr>
          <w:b/>
        </w:rPr>
      </w:pPr>
      <w:r>
        <w:rPr>
          <w:b/>
        </w:rPr>
        <w:lastRenderedPageBreak/>
        <w:t>1.</w:t>
      </w:r>
      <w:r w:rsidRPr="000D42D5">
        <w:rPr>
          <w:b/>
        </w:rPr>
        <w:t>Общая характеристика преступлений и правонарушений коррупционной направленност</w:t>
      </w:r>
      <w:r w:rsidR="00CA0360">
        <w:rPr>
          <w:b/>
        </w:rPr>
        <w:t>и в МО «Хоринский район» за 2018</w:t>
      </w:r>
      <w:r w:rsidRPr="000D42D5">
        <w:rPr>
          <w:b/>
        </w:rPr>
        <w:t xml:space="preserve"> год:</w:t>
      </w:r>
    </w:p>
    <w:p w:rsidR="0013479C" w:rsidRDefault="0013479C" w:rsidP="0013479C">
      <w:pPr>
        <w:jc w:val="both"/>
        <w:rPr>
          <w:i/>
        </w:rPr>
      </w:pPr>
      <w:r>
        <w:rPr>
          <w:i/>
        </w:rPr>
        <w:t xml:space="preserve"> (</w:t>
      </w:r>
      <w:proofErr w:type="gramStart"/>
      <w:r w:rsidR="007C73AA">
        <w:rPr>
          <w:i/>
        </w:rPr>
        <w:t>д</w:t>
      </w:r>
      <w:r w:rsidR="00690F3C">
        <w:rPr>
          <w:i/>
        </w:rPr>
        <w:t>оклад.:</w:t>
      </w:r>
      <w:proofErr w:type="gramEnd"/>
      <w:r w:rsidR="00690F3C">
        <w:rPr>
          <w:i/>
        </w:rPr>
        <w:t xml:space="preserve">  Каратаев М.Ю</w:t>
      </w:r>
      <w:r w:rsidR="001E6939">
        <w:rPr>
          <w:i/>
        </w:rPr>
        <w:t xml:space="preserve">. – </w:t>
      </w:r>
      <w:proofErr w:type="spellStart"/>
      <w:r w:rsidR="00690F3C">
        <w:rPr>
          <w:i/>
        </w:rPr>
        <w:t>И.о</w:t>
      </w:r>
      <w:proofErr w:type="spellEnd"/>
      <w:r w:rsidR="00690F3C">
        <w:rPr>
          <w:i/>
        </w:rPr>
        <w:t>.</w:t>
      </w:r>
      <w:r>
        <w:rPr>
          <w:i/>
        </w:rPr>
        <w:t xml:space="preserve"> </w:t>
      </w:r>
      <w:r w:rsidR="001E6939">
        <w:rPr>
          <w:i/>
        </w:rPr>
        <w:t>начальник</w:t>
      </w:r>
      <w:r w:rsidR="00690F3C">
        <w:rPr>
          <w:i/>
        </w:rPr>
        <w:t>а полиции</w:t>
      </w:r>
      <w:r w:rsidRPr="000D42D5">
        <w:rPr>
          <w:i/>
        </w:rPr>
        <w:t xml:space="preserve"> МО МВД России «Хоринский»</w:t>
      </w:r>
      <w:r w:rsidR="007C73AA">
        <w:rPr>
          <w:i/>
        </w:rPr>
        <w:t>)</w:t>
      </w:r>
    </w:p>
    <w:p w:rsidR="00DE0C6E" w:rsidRPr="00DE0C6E" w:rsidRDefault="00DE0C6E" w:rsidP="00DE0C6E">
      <w:pPr>
        <w:spacing w:line="276" w:lineRule="auto"/>
        <w:ind w:firstLine="708"/>
        <w:jc w:val="both"/>
      </w:pPr>
      <w:r w:rsidRPr="00DE0C6E">
        <w:t xml:space="preserve">В 2018 году, а также в истекшем периоде 2019 года, деятельность МО МВД России «Хоринский» во взаимодействии с контролирующими органами была направлена на выявление преступлений коррупционной направленности. В рамках оперативно-розыскной деятельности были проведены мероприятия по получению и проверке оперативных информаций в отношении должностных лиц, выполняющих организационно-распорядительные и административно-хозяйственные функции в вышеуказанных сферах. Совместно с прокуратурой района, </w:t>
      </w:r>
      <w:proofErr w:type="spellStart"/>
      <w:r w:rsidRPr="00DE0C6E">
        <w:t>Хоринским</w:t>
      </w:r>
      <w:proofErr w:type="spellEnd"/>
      <w:r w:rsidRPr="00DE0C6E">
        <w:t xml:space="preserve"> МСО СУ СК РФ по РБ были проведены мероприятия по проверке расходования бюджетных средств в сфере образования, здравоохранения, культуры, органах местного самоуправления. Проведены оперативно-розыскные мероприятия направленные на выявление нарушений бюджетного законодательства связанные с нецелевым расходованием бюджетных средств. На постоянной основе проводились мероприятия по выявлению фактов взяточничества.</w:t>
      </w:r>
    </w:p>
    <w:p w:rsidR="00DE0C6E" w:rsidRPr="00DE0C6E" w:rsidRDefault="00DE0C6E" w:rsidP="00DE0C6E">
      <w:pPr>
        <w:suppressAutoHyphens/>
        <w:spacing w:line="276" w:lineRule="auto"/>
        <w:ind w:firstLine="720"/>
        <w:jc w:val="both"/>
      </w:pPr>
      <w:r w:rsidRPr="00DE0C6E">
        <w:t xml:space="preserve">Так в январе 2018 года совместно с </w:t>
      </w:r>
      <w:proofErr w:type="spellStart"/>
      <w:r w:rsidRPr="00DE0C6E">
        <w:t>Хоринским</w:t>
      </w:r>
      <w:proofErr w:type="spellEnd"/>
      <w:r w:rsidRPr="00DE0C6E">
        <w:t xml:space="preserve"> МСО СУ СК РФ по РБ была осуществлена проверка деятельности ОСП «Хоринский почтамт». По результатам проверки </w:t>
      </w:r>
      <w:proofErr w:type="spellStart"/>
      <w:r w:rsidRPr="00DE0C6E">
        <w:t>Хоринским</w:t>
      </w:r>
      <w:proofErr w:type="spellEnd"/>
      <w:r w:rsidRPr="00DE0C6E">
        <w:t xml:space="preserve"> МСО СУ СК РФ по РБ возбуждено уголовное дело, предусмотренное ч. 1 ст. 292 УК РФ в отношении руководителя ОСП «Хоринский почтамт». </w:t>
      </w:r>
    </w:p>
    <w:p w:rsidR="00DE0C6E" w:rsidRPr="00DE0C6E" w:rsidRDefault="00DE0C6E" w:rsidP="00DE0C6E">
      <w:pPr>
        <w:suppressAutoHyphens/>
        <w:spacing w:line="276" w:lineRule="auto"/>
        <w:ind w:firstLine="720"/>
        <w:jc w:val="both"/>
      </w:pPr>
      <w:r w:rsidRPr="00DE0C6E">
        <w:t xml:space="preserve">На постоянной основе проводятся мероприятия по выявлению фактов взяточничества. Так в марте 2018 года в Хоринский МСО СУ СК РФ по РБ направлен материал проверки по факту попытки дачи взятки инспектору ДПС ГИБДД МО МВД России «Хоринский» А.Г. Белоусову за </w:t>
      </w:r>
      <w:proofErr w:type="spellStart"/>
      <w:r w:rsidRPr="00DE0C6E">
        <w:t>несоставление</w:t>
      </w:r>
      <w:proofErr w:type="spellEnd"/>
      <w:r w:rsidRPr="00DE0C6E">
        <w:t xml:space="preserve"> материала проверки по ст. 264.1 УК РФ. По результатам проверки было возбуждено уголовное дело по признакам состава преступления предусмотренного ч. 1 ст. 291.2 УК РФ. </w:t>
      </w:r>
    </w:p>
    <w:p w:rsidR="00DE0C6E" w:rsidRPr="00DE0C6E" w:rsidRDefault="00DE0C6E" w:rsidP="00DE0C6E">
      <w:pPr>
        <w:suppressAutoHyphens/>
        <w:spacing w:line="276" w:lineRule="auto"/>
        <w:ind w:firstLine="720"/>
        <w:jc w:val="both"/>
      </w:pPr>
      <w:r w:rsidRPr="00DE0C6E">
        <w:t xml:space="preserve">Кроме этого в отчетном периоде для проверки и принятия правового решения, в Хоринский МСО СУ СК РФ по РБ было направлено 2 материала проверки по ч. 3 ст. 30 ч. 1 ст. 291 ч.1 УК РФ. Однако по результатам проверки по данным материалам были вынесены постановления об отказе в возбуждении уголовного дела. </w:t>
      </w:r>
    </w:p>
    <w:p w:rsidR="00DE0C6E" w:rsidRPr="00DE0C6E" w:rsidRDefault="00DE0C6E" w:rsidP="00DE0C6E">
      <w:pPr>
        <w:suppressAutoHyphens/>
        <w:spacing w:line="276" w:lineRule="auto"/>
        <w:ind w:firstLine="720"/>
        <w:jc w:val="both"/>
      </w:pPr>
      <w:r w:rsidRPr="00DE0C6E">
        <w:t xml:space="preserve">Также в отчетном периоде, совместно с прокуратурой района, </w:t>
      </w:r>
      <w:proofErr w:type="spellStart"/>
      <w:r w:rsidRPr="00DE0C6E">
        <w:t>Хоринским</w:t>
      </w:r>
      <w:proofErr w:type="spellEnd"/>
      <w:r w:rsidRPr="00DE0C6E">
        <w:t xml:space="preserve"> МСО СУ СК РФ по РБ проводилась проверка деятельности должностных лиц ГБУЗ </w:t>
      </w:r>
      <w:proofErr w:type="spellStart"/>
      <w:r w:rsidRPr="00DE0C6E">
        <w:t>Хоринская</w:t>
      </w:r>
      <w:proofErr w:type="spellEnd"/>
      <w:r w:rsidRPr="00DE0C6E">
        <w:t xml:space="preserve"> ЦРБ по проведению диспансеризации населения. По результатам проверки, </w:t>
      </w:r>
      <w:proofErr w:type="spellStart"/>
      <w:r w:rsidRPr="00DE0C6E">
        <w:t>Хоринским</w:t>
      </w:r>
      <w:proofErr w:type="spellEnd"/>
      <w:r w:rsidRPr="00DE0C6E">
        <w:t xml:space="preserve"> МСО СУ СК РФ по РБ было вынесено постановление об отказе в возбуждении уголовного дела. </w:t>
      </w:r>
    </w:p>
    <w:p w:rsidR="00DE0C6E" w:rsidRPr="00DE0C6E" w:rsidRDefault="00DE0C6E" w:rsidP="00DE0C6E">
      <w:pPr>
        <w:suppressAutoHyphens/>
        <w:spacing w:line="276" w:lineRule="auto"/>
        <w:ind w:firstLine="720"/>
        <w:jc w:val="both"/>
      </w:pPr>
      <w:r w:rsidRPr="00DE0C6E">
        <w:t>Работа по данному направлению деятельности продолжается.</w:t>
      </w:r>
    </w:p>
    <w:p w:rsidR="00DE0C6E" w:rsidRDefault="00DE0C6E" w:rsidP="0013479C">
      <w:pPr>
        <w:jc w:val="both"/>
        <w:rPr>
          <w:i/>
        </w:rPr>
      </w:pPr>
    </w:p>
    <w:p w:rsidR="00513CD7" w:rsidRPr="001C0D27" w:rsidRDefault="00BD0AB0" w:rsidP="00BD0AB0">
      <w:pPr>
        <w:jc w:val="both"/>
        <w:rPr>
          <w:b/>
        </w:rPr>
      </w:pPr>
      <w:r w:rsidRPr="00BA0172">
        <w:t xml:space="preserve">    </w:t>
      </w:r>
      <w:r w:rsidRPr="001C0D27">
        <w:rPr>
          <w:b/>
        </w:rPr>
        <w:t>Заслушав и обсудив информацию, решили:</w:t>
      </w:r>
    </w:p>
    <w:p w:rsidR="00BD0AB0" w:rsidRDefault="00BD0AB0" w:rsidP="00BD0AB0">
      <w:pPr>
        <w:numPr>
          <w:ilvl w:val="0"/>
          <w:numId w:val="1"/>
        </w:numPr>
        <w:jc w:val="both"/>
      </w:pPr>
      <w:r w:rsidRPr="001C0D27">
        <w:t>Информацию принять к сведению</w:t>
      </w:r>
      <w:r w:rsidR="00FF18C7">
        <w:t>;</w:t>
      </w:r>
    </w:p>
    <w:p w:rsidR="00DD6E72" w:rsidRDefault="00542382" w:rsidP="00542382">
      <w:pPr>
        <w:numPr>
          <w:ilvl w:val="0"/>
          <w:numId w:val="1"/>
        </w:numPr>
        <w:tabs>
          <w:tab w:val="num" w:pos="360"/>
        </w:tabs>
        <w:ind w:left="0" w:firstLine="284"/>
        <w:jc w:val="both"/>
      </w:pPr>
      <w:r>
        <w:t>МО МВД России «Хоринский»  продолжить работу по выявлению и пресечению преступлений коррупционной направленности.</w:t>
      </w:r>
    </w:p>
    <w:p w:rsidR="00BD0AB0" w:rsidRDefault="00BD0AB0" w:rsidP="007C73AA">
      <w:pPr>
        <w:pStyle w:val="a5"/>
        <w:ind w:left="426"/>
        <w:jc w:val="both"/>
        <w:rPr>
          <w:b/>
        </w:rPr>
      </w:pPr>
      <w:r w:rsidRPr="00F93186">
        <w:rPr>
          <w:b/>
        </w:rPr>
        <w:t>Срок:</w:t>
      </w:r>
      <w:r>
        <w:rPr>
          <w:b/>
        </w:rPr>
        <w:t xml:space="preserve"> </w:t>
      </w:r>
      <w:r w:rsidR="00542382">
        <w:rPr>
          <w:b/>
        </w:rPr>
        <w:t>постоянно</w:t>
      </w:r>
    </w:p>
    <w:p w:rsidR="00542382" w:rsidRPr="007C73AA" w:rsidRDefault="00542382" w:rsidP="007C73AA">
      <w:pPr>
        <w:pStyle w:val="a5"/>
        <w:ind w:left="426"/>
        <w:jc w:val="both"/>
        <w:rPr>
          <w:b/>
        </w:rPr>
      </w:pPr>
    </w:p>
    <w:p w:rsidR="00CA0360" w:rsidRPr="00BF14DD" w:rsidRDefault="00CA0360" w:rsidP="00CA0360">
      <w:pPr>
        <w:jc w:val="both"/>
        <w:rPr>
          <w:b/>
        </w:rPr>
      </w:pPr>
      <w:r>
        <w:rPr>
          <w:b/>
        </w:rPr>
        <w:t xml:space="preserve">            </w:t>
      </w:r>
      <w:r w:rsidR="0013479C">
        <w:rPr>
          <w:b/>
        </w:rPr>
        <w:t>2</w:t>
      </w:r>
      <w:r w:rsidR="00B54C6E">
        <w:rPr>
          <w:b/>
        </w:rPr>
        <w:t>.</w:t>
      </w:r>
      <w:r w:rsidRPr="00CA0360">
        <w:rPr>
          <w:b/>
        </w:rPr>
        <w:t xml:space="preserve"> </w:t>
      </w:r>
      <w:r w:rsidRPr="00BF14DD">
        <w:rPr>
          <w:b/>
        </w:rPr>
        <w:t xml:space="preserve">Об организации работы по предупреждению коррупционных правонарушений в ходе постановки на учет и выделения жилья по всем видам социальных программ </w:t>
      </w:r>
    </w:p>
    <w:p w:rsidR="00CC7095" w:rsidRDefault="00CA0360" w:rsidP="00CC7095">
      <w:pPr>
        <w:ind w:firstLine="708"/>
        <w:jc w:val="both"/>
        <w:rPr>
          <w:i/>
        </w:rPr>
      </w:pPr>
      <w:proofErr w:type="gramStart"/>
      <w:r>
        <w:rPr>
          <w:i/>
        </w:rPr>
        <w:t>инф.:</w:t>
      </w:r>
      <w:proofErr w:type="gramEnd"/>
      <w:r>
        <w:rPr>
          <w:i/>
        </w:rPr>
        <w:t xml:space="preserve"> Быков</w:t>
      </w:r>
      <w:r w:rsidR="00CC7095">
        <w:rPr>
          <w:i/>
        </w:rPr>
        <w:t xml:space="preserve"> А.В. – глава МО СП «Хоринское» </w:t>
      </w:r>
    </w:p>
    <w:p w:rsidR="00DE0C6E" w:rsidRPr="00CC7095" w:rsidRDefault="00DE0C6E" w:rsidP="00CC7095">
      <w:pPr>
        <w:ind w:firstLine="708"/>
        <w:jc w:val="both"/>
        <w:rPr>
          <w:i/>
        </w:rPr>
      </w:pPr>
      <w:r w:rsidRPr="00DE0C6E">
        <w:lastRenderedPageBreak/>
        <w:t xml:space="preserve">В 2018 году на учет в качестве нуждающихся в жилом помещении было поставлено -18 человек, по таким категориям, как «Молодая семья», </w:t>
      </w:r>
      <w:proofErr w:type="gramStart"/>
      <w:r w:rsidRPr="00DE0C6E">
        <w:t>« Многодетная</w:t>
      </w:r>
      <w:proofErr w:type="gramEnd"/>
      <w:r w:rsidRPr="00DE0C6E">
        <w:t xml:space="preserve"> семья, « Молодой специалист», «Инвалиды», «Ветеран боевых действий». Выделено жилья в 2018 году – 0.</w:t>
      </w:r>
    </w:p>
    <w:p w:rsidR="00DE0C6E" w:rsidRPr="00DE0C6E" w:rsidRDefault="00DE0C6E" w:rsidP="00DE0C6E"/>
    <w:p w:rsidR="00DE0C6E" w:rsidRPr="00DE0C6E" w:rsidRDefault="00DE0C6E" w:rsidP="00DE0C6E">
      <w:pPr>
        <w:jc w:val="center"/>
        <w:rPr>
          <w:b/>
          <w:i/>
        </w:rPr>
      </w:pPr>
      <w:r w:rsidRPr="00DE0C6E">
        <w:rPr>
          <w:b/>
          <w:i/>
        </w:rPr>
        <w:t>2. Мероприятия по информированию жителей</w:t>
      </w:r>
    </w:p>
    <w:p w:rsidR="00DE0C6E" w:rsidRPr="00DE0C6E" w:rsidRDefault="00DE0C6E" w:rsidP="00DE0C6E">
      <w:pPr>
        <w:jc w:val="center"/>
        <w:rPr>
          <w:b/>
          <w:i/>
        </w:rPr>
      </w:pPr>
    </w:p>
    <w:p w:rsidR="00DE0C6E" w:rsidRPr="00DE0C6E" w:rsidRDefault="00DE0C6E" w:rsidP="00DE0C6E">
      <w:pPr>
        <w:pStyle w:val="11"/>
        <w:ind w:left="0" w:firstLine="708"/>
        <w:jc w:val="both"/>
      </w:pPr>
      <w:r w:rsidRPr="00DE0C6E">
        <w:t>В рамках реализации Плана противодействия коррупции с целью информирования граждан на информационных стендах размещены памятки для граждан об общественно опасных последствиях проявления коррупции.</w:t>
      </w:r>
    </w:p>
    <w:p w:rsidR="00DE0C6E" w:rsidRPr="00DE0C6E" w:rsidRDefault="00DE0C6E" w:rsidP="00DE0C6E">
      <w:pPr>
        <w:shd w:val="clear" w:color="auto" w:fill="FFFFFF"/>
        <w:ind w:firstLine="708"/>
        <w:jc w:val="both"/>
        <w:rPr>
          <w:color w:val="FF0000"/>
        </w:rPr>
      </w:pPr>
      <w:r w:rsidRPr="00DE0C6E">
        <w:t xml:space="preserve">В целях обеспечения эффективного функционирования постоянно действующих каналов связи с гражданскими и юридическими лицами </w:t>
      </w:r>
      <w:proofErr w:type="gramStart"/>
      <w:r w:rsidRPr="00DE0C6E">
        <w:t>главой  поселения</w:t>
      </w:r>
      <w:proofErr w:type="gramEnd"/>
      <w:r w:rsidRPr="00DE0C6E">
        <w:t xml:space="preserve">  проводятся личные приемы граждан. В текущем 2018 году </w:t>
      </w:r>
      <w:proofErr w:type="gramStart"/>
      <w:r w:rsidRPr="00DE0C6E">
        <w:t>продолжена  работа</w:t>
      </w:r>
      <w:proofErr w:type="gramEnd"/>
      <w:r w:rsidRPr="00DE0C6E">
        <w:t xml:space="preserve"> по повышению эффективности работы по оказанию государственных и муниципальных услуг населению</w:t>
      </w:r>
      <w:r w:rsidRPr="00DE0C6E">
        <w:rPr>
          <w:color w:val="FF0000"/>
        </w:rPr>
        <w:t>.</w:t>
      </w:r>
    </w:p>
    <w:p w:rsidR="00DE0C6E" w:rsidRPr="00DE0C6E" w:rsidRDefault="00DE0C6E" w:rsidP="00DE0C6E">
      <w:pPr>
        <w:ind w:firstLine="708"/>
        <w:jc w:val="both"/>
      </w:pPr>
      <w:r w:rsidRPr="00DE0C6E">
        <w:t xml:space="preserve">В </w:t>
      </w:r>
      <w:proofErr w:type="gramStart"/>
      <w:r w:rsidRPr="00DE0C6E">
        <w:t>течение  2018</w:t>
      </w:r>
      <w:proofErr w:type="gramEnd"/>
      <w:r w:rsidRPr="00DE0C6E">
        <w:t xml:space="preserve"> и  текущего  периода  2019 года, сообщений о фактах совершения муниципальными служащими правонарушений коррупционной направленности в отношении граждан  не поступало.</w:t>
      </w:r>
    </w:p>
    <w:p w:rsidR="00DE0C6E" w:rsidRPr="00DE0C6E" w:rsidRDefault="00DE0C6E" w:rsidP="00DE0C6E">
      <w:pPr>
        <w:pStyle w:val="11"/>
        <w:shd w:val="clear" w:color="auto" w:fill="FFFFFF"/>
        <w:ind w:left="0" w:firstLine="709"/>
        <w:jc w:val="both"/>
      </w:pPr>
      <w:r w:rsidRPr="00DE0C6E">
        <w:tab/>
      </w:r>
    </w:p>
    <w:p w:rsidR="00DE0C6E" w:rsidRPr="00DE0C6E" w:rsidRDefault="00DE0C6E" w:rsidP="00DE0C6E">
      <w:pPr>
        <w:pStyle w:val="11"/>
        <w:numPr>
          <w:ilvl w:val="0"/>
          <w:numId w:val="18"/>
        </w:numPr>
        <w:ind w:left="0"/>
        <w:jc w:val="center"/>
        <w:rPr>
          <w:b/>
          <w:i/>
          <w:u w:val="single"/>
        </w:rPr>
      </w:pPr>
      <w:r w:rsidRPr="00DE0C6E">
        <w:rPr>
          <w:b/>
          <w:i/>
        </w:rPr>
        <w:t>Основные направления деятельности администрации по повышению эффективности противодействия коррупции</w:t>
      </w:r>
    </w:p>
    <w:p w:rsidR="00DE0C6E" w:rsidRPr="00DE0C6E" w:rsidRDefault="00DE0C6E" w:rsidP="00DE0C6E">
      <w:pPr>
        <w:pStyle w:val="11"/>
        <w:ind w:left="-360"/>
        <w:rPr>
          <w:b/>
          <w:i/>
          <w:u w:val="single"/>
        </w:rPr>
      </w:pPr>
    </w:p>
    <w:p w:rsidR="00DE0C6E" w:rsidRPr="00DE0C6E" w:rsidRDefault="00DE0C6E" w:rsidP="00DE0C6E">
      <w:pPr>
        <w:ind w:firstLine="708"/>
        <w:jc w:val="both"/>
        <w:rPr>
          <w:b/>
          <w:u w:val="single"/>
        </w:rPr>
      </w:pPr>
      <w:r w:rsidRPr="00DE0C6E">
        <w:t>В целях улучшения деятельности в сфере противодействия коррупции администрацией МО СП «Хоринское» определены такие основные направления, как:</w:t>
      </w:r>
    </w:p>
    <w:p w:rsidR="00DE0C6E" w:rsidRPr="00DE0C6E" w:rsidRDefault="00DE0C6E" w:rsidP="00DE0C6E">
      <w:pPr>
        <w:pStyle w:val="11"/>
        <w:ind w:left="0"/>
        <w:jc w:val="both"/>
      </w:pPr>
      <w:r w:rsidRPr="00DE0C6E">
        <w:t xml:space="preserve"> </w:t>
      </w:r>
      <w:r w:rsidRPr="00DE0C6E">
        <w:tab/>
        <w:t xml:space="preserve">- Усилить работу кадровой службы в части проведения разъяснительной работы с муниципальными служащими, с целью исключения </w:t>
      </w:r>
      <w:proofErr w:type="gramStart"/>
      <w:r w:rsidRPr="00DE0C6E">
        <w:t>представления  недостоверных</w:t>
      </w:r>
      <w:proofErr w:type="gramEnd"/>
      <w:r w:rsidRPr="00DE0C6E">
        <w:t xml:space="preserve">  сведений в справке  о доходах, расходах, об имуществе и обязательствах имущественного характера, а также сокрытия фактов получения доходов;</w:t>
      </w:r>
    </w:p>
    <w:p w:rsidR="00DE0C6E" w:rsidRPr="00DE0C6E" w:rsidRDefault="00DE0C6E" w:rsidP="00DE0C6E">
      <w:pPr>
        <w:pStyle w:val="11"/>
        <w:ind w:left="708"/>
        <w:jc w:val="both"/>
      </w:pPr>
      <w:r w:rsidRPr="00DE0C6E">
        <w:t xml:space="preserve">- </w:t>
      </w:r>
      <w:proofErr w:type="gramStart"/>
      <w:r w:rsidRPr="00DE0C6E">
        <w:t>Организовать  антикоррупционное</w:t>
      </w:r>
      <w:proofErr w:type="gramEnd"/>
      <w:r w:rsidRPr="00DE0C6E">
        <w:t xml:space="preserve">  обучение муниципальных служащих администрации, ответственных за противодействие коррупции;</w:t>
      </w:r>
    </w:p>
    <w:p w:rsidR="00DE0C6E" w:rsidRPr="00DE0C6E" w:rsidRDefault="00DE0C6E" w:rsidP="00DE0C6E">
      <w:pPr>
        <w:pStyle w:val="11"/>
        <w:ind w:left="708"/>
        <w:jc w:val="both"/>
      </w:pPr>
      <w:r w:rsidRPr="00DE0C6E">
        <w:t xml:space="preserve">- Обеспечить открытость, доступность для </w:t>
      </w:r>
      <w:proofErr w:type="gramStart"/>
      <w:r w:rsidRPr="00DE0C6E">
        <w:t>населения  результатов</w:t>
      </w:r>
      <w:proofErr w:type="gramEnd"/>
      <w:r w:rsidRPr="00DE0C6E">
        <w:t xml:space="preserve">  деятельности администрации МО СП «Хоринское»;</w:t>
      </w:r>
    </w:p>
    <w:p w:rsidR="00DE0C6E" w:rsidRPr="00DE0C6E" w:rsidRDefault="00DE0C6E" w:rsidP="00DE0C6E">
      <w:pPr>
        <w:pStyle w:val="11"/>
        <w:ind w:left="0" w:firstLine="566"/>
        <w:jc w:val="both"/>
      </w:pPr>
      <w:r w:rsidRPr="00DE0C6E">
        <w:t xml:space="preserve">- </w:t>
      </w:r>
      <w:proofErr w:type="gramStart"/>
      <w:r w:rsidRPr="00DE0C6E">
        <w:t>Организовать  проведение</w:t>
      </w:r>
      <w:proofErr w:type="gramEnd"/>
      <w:r w:rsidRPr="00DE0C6E">
        <w:t xml:space="preserve"> внутренних опросов муниципальных служащих, направленных на оценку восприятия антикоррупционных мер и их эффективности; мониторинга уровня знаний антикоррупционного законодательства в сфере противодействия коррупции, затрагивающих муниципальных служащих;</w:t>
      </w:r>
    </w:p>
    <w:p w:rsidR="00DE0C6E" w:rsidRPr="00DE0C6E" w:rsidRDefault="00DE0C6E" w:rsidP="00DE0C6E">
      <w:pPr>
        <w:pStyle w:val="11"/>
        <w:ind w:left="0" w:firstLine="720"/>
        <w:jc w:val="both"/>
      </w:pPr>
      <w:r w:rsidRPr="00DE0C6E">
        <w:t>- Продолжить изучение практики предупреждения коррупции в других органах местного самоуправления с целью применения опыта работы в администрации МО СП «Хоринское»</w:t>
      </w:r>
    </w:p>
    <w:p w:rsidR="00DE0C6E" w:rsidRPr="0077022D" w:rsidRDefault="00DE0C6E" w:rsidP="00DE0C6E">
      <w:pPr>
        <w:rPr>
          <w:sz w:val="28"/>
          <w:szCs w:val="28"/>
        </w:rPr>
      </w:pPr>
    </w:p>
    <w:p w:rsidR="00DE0C6E" w:rsidRDefault="00DE0C6E" w:rsidP="00CA0360">
      <w:pPr>
        <w:ind w:firstLine="708"/>
        <w:jc w:val="both"/>
        <w:rPr>
          <w:i/>
        </w:rPr>
      </w:pPr>
    </w:p>
    <w:p w:rsidR="00CA0360" w:rsidRDefault="00CA0360" w:rsidP="00CA0360">
      <w:pPr>
        <w:jc w:val="both"/>
        <w:rPr>
          <w:i/>
        </w:rPr>
      </w:pPr>
    </w:p>
    <w:p w:rsidR="00BD0AB0" w:rsidRPr="006924D3" w:rsidRDefault="00BD0AB0" w:rsidP="00BD0AB0">
      <w:pPr>
        <w:jc w:val="both"/>
        <w:rPr>
          <w:b/>
        </w:rPr>
      </w:pPr>
      <w:r w:rsidRPr="006924D3">
        <w:rPr>
          <w:b/>
        </w:rPr>
        <w:t>Заслушав и обсудив информацию, решили:</w:t>
      </w:r>
    </w:p>
    <w:p w:rsidR="00495E98" w:rsidRDefault="00495E98" w:rsidP="00BD0AB0">
      <w:pPr>
        <w:pStyle w:val="a5"/>
        <w:numPr>
          <w:ilvl w:val="3"/>
          <w:numId w:val="2"/>
        </w:numPr>
        <w:tabs>
          <w:tab w:val="clear" w:pos="2880"/>
          <w:tab w:val="num" w:pos="284"/>
        </w:tabs>
        <w:ind w:left="0" w:firstLine="426"/>
        <w:jc w:val="both"/>
      </w:pPr>
      <w:r w:rsidRPr="00495E98">
        <w:t>Информацию принять к сведению</w:t>
      </w:r>
      <w:r w:rsidR="00FF18C7">
        <w:t>;</w:t>
      </w:r>
    </w:p>
    <w:p w:rsidR="0080706B" w:rsidRDefault="0080706B" w:rsidP="00BD0AB0">
      <w:pPr>
        <w:pStyle w:val="a5"/>
        <w:numPr>
          <w:ilvl w:val="3"/>
          <w:numId w:val="2"/>
        </w:numPr>
        <w:tabs>
          <w:tab w:val="clear" w:pos="2880"/>
          <w:tab w:val="num" w:pos="284"/>
        </w:tabs>
        <w:ind w:left="0" w:firstLine="426"/>
        <w:jc w:val="both"/>
      </w:pPr>
      <w:r>
        <w:t>Рекомендовать главе МО СП «Хоринское»:</w:t>
      </w:r>
    </w:p>
    <w:p w:rsidR="00CC7095" w:rsidRDefault="0080706B" w:rsidP="0080706B">
      <w:pPr>
        <w:pStyle w:val="a5"/>
        <w:ind w:left="426"/>
        <w:jc w:val="both"/>
      </w:pPr>
      <w:r>
        <w:t>- закрепить и обучить ответственного должностного лица за противодействие коррупции.</w:t>
      </w:r>
    </w:p>
    <w:p w:rsidR="0080706B" w:rsidRDefault="0080706B" w:rsidP="0080706B">
      <w:pPr>
        <w:pStyle w:val="a5"/>
        <w:ind w:left="426"/>
        <w:jc w:val="both"/>
      </w:pPr>
      <w:r>
        <w:t>- организовать работу сайта МО СП «Хоринское».</w:t>
      </w:r>
    </w:p>
    <w:p w:rsidR="0080706B" w:rsidRDefault="0080706B" w:rsidP="0080706B">
      <w:pPr>
        <w:pStyle w:val="a5"/>
        <w:ind w:left="426"/>
        <w:jc w:val="both"/>
      </w:pPr>
      <w:r>
        <w:t>- утвердить график приема граждан.</w:t>
      </w:r>
    </w:p>
    <w:p w:rsidR="0080706B" w:rsidRPr="0080706B" w:rsidRDefault="0080706B" w:rsidP="0080706B">
      <w:pPr>
        <w:pStyle w:val="a5"/>
        <w:ind w:left="426"/>
        <w:jc w:val="both"/>
        <w:rPr>
          <w:b/>
        </w:rPr>
      </w:pPr>
      <w:r w:rsidRPr="0080706B">
        <w:rPr>
          <w:b/>
        </w:rPr>
        <w:t xml:space="preserve">Срок: постоянно </w:t>
      </w:r>
    </w:p>
    <w:p w:rsidR="0080706B" w:rsidRPr="0080706B" w:rsidRDefault="0080706B" w:rsidP="0080706B">
      <w:pPr>
        <w:ind w:left="360"/>
        <w:jc w:val="both"/>
        <w:rPr>
          <w:b/>
        </w:rPr>
      </w:pPr>
    </w:p>
    <w:p w:rsidR="001E6939" w:rsidRPr="001E6939" w:rsidRDefault="001E6939" w:rsidP="001E6939">
      <w:pPr>
        <w:pStyle w:val="a5"/>
        <w:numPr>
          <w:ilvl w:val="0"/>
          <w:numId w:val="2"/>
        </w:numPr>
        <w:jc w:val="both"/>
        <w:rPr>
          <w:b/>
        </w:rPr>
      </w:pPr>
      <w:r w:rsidRPr="001E6939">
        <w:rPr>
          <w:b/>
        </w:rPr>
        <w:t xml:space="preserve">Информация об исполнении </w:t>
      </w:r>
      <w:r w:rsidR="00690F3C" w:rsidRPr="001E6939">
        <w:rPr>
          <w:b/>
        </w:rPr>
        <w:t>законодательства в</w:t>
      </w:r>
      <w:r w:rsidRPr="001E6939">
        <w:rPr>
          <w:b/>
        </w:rPr>
        <w:t xml:space="preserve"> сфере противодействия коррупции в МБОУ «</w:t>
      </w:r>
      <w:proofErr w:type="spellStart"/>
      <w:r w:rsidRPr="001E6939">
        <w:rPr>
          <w:b/>
        </w:rPr>
        <w:t>Хоринская</w:t>
      </w:r>
      <w:proofErr w:type="spellEnd"/>
      <w:r w:rsidRPr="001E6939">
        <w:rPr>
          <w:b/>
        </w:rPr>
        <w:t xml:space="preserve"> СОШ №2»</w:t>
      </w:r>
    </w:p>
    <w:p w:rsidR="001E6939" w:rsidRDefault="001E6939" w:rsidP="001E6939">
      <w:pPr>
        <w:pStyle w:val="a5"/>
        <w:jc w:val="both"/>
        <w:rPr>
          <w:i/>
        </w:rPr>
      </w:pPr>
      <w:proofErr w:type="gramStart"/>
      <w:r w:rsidRPr="001E6939">
        <w:rPr>
          <w:i/>
        </w:rPr>
        <w:t>инф</w:t>
      </w:r>
      <w:proofErr w:type="gramEnd"/>
      <w:r w:rsidRPr="001E6939">
        <w:rPr>
          <w:i/>
        </w:rPr>
        <w:t xml:space="preserve">: </w:t>
      </w:r>
      <w:proofErr w:type="spellStart"/>
      <w:r w:rsidRPr="001E6939">
        <w:rPr>
          <w:i/>
        </w:rPr>
        <w:t>Бадарханова</w:t>
      </w:r>
      <w:proofErr w:type="spellEnd"/>
      <w:r w:rsidRPr="001E6939">
        <w:rPr>
          <w:i/>
        </w:rPr>
        <w:t xml:space="preserve"> Л.Е. – директор МБОУ «</w:t>
      </w:r>
      <w:proofErr w:type="spellStart"/>
      <w:r w:rsidRPr="001E6939">
        <w:rPr>
          <w:i/>
        </w:rPr>
        <w:t>Хоринская</w:t>
      </w:r>
      <w:proofErr w:type="spellEnd"/>
      <w:r w:rsidRPr="001E6939">
        <w:rPr>
          <w:i/>
        </w:rPr>
        <w:t xml:space="preserve"> СОШ №2»</w:t>
      </w:r>
    </w:p>
    <w:p w:rsidR="003E01F4" w:rsidRPr="003E01F4" w:rsidRDefault="003E01F4" w:rsidP="00B9680A">
      <w:pPr>
        <w:ind w:left="-567" w:firstLine="567"/>
        <w:jc w:val="both"/>
        <w:rPr>
          <w:rFonts w:eastAsia="Calibri"/>
        </w:rPr>
      </w:pPr>
      <w:r w:rsidRPr="003E01F4">
        <w:rPr>
          <w:rFonts w:eastAsia="Calibri"/>
        </w:rPr>
        <w:lastRenderedPageBreak/>
        <w:t>Мероприятия в рамках антикоррупционной деятельности в МАОУ «ХСОШ2» проводились в соответствии с планом работы. Согласно плана по противодействию коррупции были проведены следующие мероприятия:</w:t>
      </w:r>
    </w:p>
    <w:p w:rsidR="003E01F4" w:rsidRPr="003E01F4" w:rsidRDefault="003E01F4" w:rsidP="00B9680A">
      <w:pPr>
        <w:numPr>
          <w:ilvl w:val="0"/>
          <w:numId w:val="25"/>
        </w:numPr>
        <w:ind w:left="-567" w:firstLine="567"/>
        <w:jc w:val="both"/>
        <w:rPr>
          <w:rFonts w:eastAsia="Calibri"/>
        </w:rPr>
      </w:pPr>
      <w:r w:rsidRPr="003E01F4">
        <w:rPr>
          <w:rFonts w:eastAsia="Calibri"/>
        </w:rPr>
        <w:t xml:space="preserve">Организован личный прием граждан директором школы (каждый </w:t>
      </w:r>
      <w:proofErr w:type="gramStart"/>
      <w:r w:rsidRPr="003E01F4">
        <w:rPr>
          <w:rFonts w:eastAsia="Calibri"/>
        </w:rPr>
        <w:t>четверг  с</w:t>
      </w:r>
      <w:proofErr w:type="gramEnd"/>
      <w:r w:rsidRPr="003E01F4">
        <w:rPr>
          <w:rFonts w:eastAsia="Calibri"/>
        </w:rPr>
        <w:t xml:space="preserve"> 14.00-17.00)</w:t>
      </w:r>
    </w:p>
    <w:p w:rsidR="003E01F4" w:rsidRPr="003E01F4" w:rsidRDefault="003E01F4" w:rsidP="00B9680A">
      <w:pPr>
        <w:numPr>
          <w:ilvl w:val="0"/>
          <w:numId w:val="25"/>
        </w:numPr>
        <w:ind w:left="-567" w:firstLine="567"/>
        <w:jc w:val="both"/>
        <w:rPr>
          <w:rFonts w:eastAsia="Calibri"/>
        </w:rPr>
      </w:pPr>
      <w:r w:rsidRPr="003E01F4">
        <w:rPr>
          <w:rFonts w:eastAsia="Calibri"/>
        </w:rPr>
        <w:t xml:space="preserve">На сайте школы создан раздел </w:t>
      </w:r>
      <w:r w:rsidRPr="003E01F4">
        <w:rPr>
          <w:rFonts w:eastAsia="Calibri"/>
          <w:b/>
        </w:rPr>
        <w:t>«Противодействие коррупции»,</w:t>
      </w:r>
      <w:r w:rsidRPr="003E01F4">
        <w:rPr>
          <w:rFonts w:eastAsia="Calibri"/>
        </w:rPr>
        <w:t xml:space="preserve"> в котором размешены документы школы по антикоррупционной деятельности</w:t>
      </w:r>
    </w:p>
    <w:p w:rsidR="003E01F4" w:rsidRPr="003E01F4" w:rsidRDefault="003E01F4" w:rsidP="00B9680A">
      <w:pPr>
        <w:numPr>
          <w:ilvl w:val="0"/>
          <w:numId w:val="25"/>
        </w:numPr>
        <w:ind w:left="-567" w:firstLine="567"/>
        <w:jc w:val="both"/>
        <w:rPr>
          <w:rFonts w:eastAsia="Calibri"/>
          <w:b/>
          <w:i/>
        </w:rPr>
      </w:pPr>
      <w:r w:rsidRPr="003E01F4">
        <w:rPr>
          <w:rFonts w:eastAsia="Calibri"/>
        </w:rPr>
        <w:t xml:space="preserve">Ведется контроль   за осуществлением приема в первый класс. На сайте школы вывешен </w:t>
      </w:r>
      <w:r w:rsidRPr="003E01F4">
        <w:rPr>
          <w:rFonts w:eastAsia="Calibri"/>
          <w:b/>
          <w:i/>
        </w:rPr>
        <w:t>график приема заявлений будущих первоклассников по микрорайону.</w:t>
      </w:r>
    </w:p>
    <w:p w:rsidR="003E01F4" w:rsidRPr="003E01F4" w:rsidRDefault="003E01F4" w:rsidP="00B9680A">
      <w:pPr>
        <w:numPr>
          <w:ilvl w:val="0"/>
          <w:numId w:val="25"/>
        </w:numPr>
        <w:ind w:left="-567" w:firstLine="567"/>
        <w:jc w:val="both"/>
        <w:rPr>
          <w:rFonts w:eastAsia="Calibri"/>
        </w:rPr>
      </w:pPr>
      <w:r w:rsidRPr="003E01F4">
        <w:rPr>
          <w:rFonts w:eastAsia="Calibri"/>
        </w:rPr>
        <w:t>Проведены (2 заседания) антикоррупционной комиссии (сентябрь, декабрь);</w:t>
      </w:r>
    </w:p>
    <w:p w:rsidR="003E01F4" w:rsidRPr="003E01F4" w:rsidRDefault="003E01F4" w:rsidP="00B9680A">
      <w:pPr>
        <w:numPr>
          <w:ilvl w:val="0"/>
          <w:numId w:val="25"/>
        </w:numPr>
        <w:ind w:left="-567" w:firstLine="567"/>
        <w:jc w:val="both"/>
        <w:rPr>
          <w:rFonts w:eastAsia="Calibri"/>
        </w:rPr>
      </w:pPr>
      <w:r w:rsidRPr="003E01F4">
        <w:rPr>
          <w:rFonts w:eastAsia="Calibri"/>
        </w:rPr>
        <w:t xml:space="preserve">В рамках уроков предмета «Обществознание» (учитель Н.В. </w:t>
      </w:r>
      <w:proofErr w:type="spellStart"/>
      <w:proofErr w:type="gramStart"/>
      <w:r w:rsidRPr="003E01F4">
        <w:rPr>
          <w:rFonts w:eastAsia="Calibri"/>
        </w:rPr>
        <w:t>Чебакова</w:t>
      </w:r>
      <w:proofErr w:type="spellEnd"/>
      <w:r w:rsidRPr="003E01F4">
        <w:rPr>
          <w:rFonts w:eastAsia="Calibri"/>
        </w:rPr>
        <w:t xml:space="preserve"> )</w:t>
      </w:r>
      <w:proofErr w:type="gramEnd"/>
      <w:r w:rsidRPr="003E01F4">
        <w:rPr>
          <w:rFonts w:eastAsia="Calibri"/>
        </w:rPr>
        <w:t xml:space="preserve"> рассмотрены темы связанные с проблемами коррупции;</w:t>
      </w:r>
    </w:p>
    <w:p w:rsidR="003E01F4" w:rsidRPr="003E01F4" w:rsidRDefault="003E01F4" w:rsidP="00B9680A">
      <w:pPr>
        <w:numPr>
          <w:ilvl w:val="0"/>
          <w:numId w:val="25"/>
        </w:numPr>
        <w:ind w:left="-567" w:firstLine="567"/>
        <w:jc w:val="both"/>
        <w:rPr>
          <w:rFonts w:eastAsia="Calibri"/>
        </w:rPr>
      </w:pPr>
      <w:r w:rsidRPr="003E01F4">
        <w:rPr>
          <w:rFonts w:eastAsia="Calibri"/>
        </w:rPr>
        <w:t xml:space="preserve">В школьной библиотеке (зав. Библиотекой </w:t>
      </w:r>
      <w:proofErr w:type="spellStart"/>
      <w:r w:rsidRPr="003E01F4">
        <w:rPr>
          <w:rFonts w:eastAsia="Calibri"/>
        </w:rPr>
        <w:t>Хагоева</w:t>
      </w:r>
      <w:proofErr w:type="spellEnd"/>
      <w:r w:rsidRPr="003E01F4">
        <w:rPr>
          <w:rFonts w:eastAsia="Calibri"/>
        </w:rPr>
        <w:t xml:space="preserve"> С.Г) в течение года действовала обновляемая выставка книг, статей «Нет, коррупции!»</w:t>
      </w:r>
    </w:p>
    <w:p w:rsidR="003E01F4" w:rsidRPr="003E01F4" w:rsidRDefault="003E01F4" w:rsidP="00B9680A">
      <w:pPr>
        <w:numPr>
          <w:ilvl w:val="0"/>
          <w:numId w:val="25"/>
        </w:numPr>
        <w:ind w:left="-567" w:firstLine="567"/>
        <w:jc w:val="both"/>
        <w:rPr>
          <w:rFonts w:eastAsia="Calibri"/>
        </w:rPr>
      </w:pPr>
      <w:r w:rsidRPr="003E01F4">
        <w:rPr>
          <w:rFonts w:eastAsia="Calibri"/>
        </w:rPr>
        <w:t xml:space="preserve">В январе </w:t>
      </w:r>
      <w:proofErr w:type="spellStart"/>
      <w:r w:rsidRPr="003E01F4">
        <w:rPr>
          <w:rFonts w:eastAsia="Calibri"/>
        </w:rPr>
        <w:t>Хоринская</w:t>
      </w:r>
      <w:proofErr w:type="spellEnd"/>
      <w:r w:rsidRPr="003E01F4">
        <w:rPr>
          <w:rFonts w:eastAsia="Calibri"/>
        </w:rPr>
        <w:t xml:space="preserve"> </w:t>
      </w:r>
      <w:proofErr w:type="gramStart"/>
      <w:r w:rsidRPr="003E01F4">
        <w:rPr>
          <w:rFonts w:eastAsia="Calibri"/>
        </w:rPr>
        <w:t>прокуратура  проводит</w:t>
      </w:r>
      <w:proofErr w:type="gramEnd"/>
      <w:r w:rsidRPr="003E01F4">
        <w:rPr>
          <w:rFonts w:eastAsia="Calibri"/>
        </w:rPr>
        <w:t xml:space="preserve"> районный конкурс творческих работ (эссе, сочинений) среди обучающихся 8-11 классов на темы: «Как бороться с взятками», «Легко ли всегда быть честным?»,  « Нет коррупции» 1 м </w:t>
      </w:r>
      <w:proofErr w:type="spellStart"/>
      <w:r w:rsidRPr="003E01F4">
        <w:rPr>
          <w:rFonts w:eastAsia="Calibri"/>
        </w:rPr>
        <w:t>Салдруева</w:t>
      </w:r>
      <w:proofErr w:type="spellEnd"/>
      <w:r w:rsidRPr="003E01F4">
        <w:rPr>
          <w:rFonts w:eastAsia="Calibri"/>
        </w:rPr>
        <w:t xml:space="preserve"> Ирина, Лукьянова Дарья-2м, Богданов Вадим-3м</w:t>
      </w:r>
    </w:p>
    <w:p w:rsidR="003E01F4" w:rsidRPr="003E01F4" w:rsidRDefault="003E01F4" w:rsidP="00B9680A">
      <w:pPr>
        <w:numPr>
          <w:ilvl w:val="0"/>
          <w:numId w:val="25"/>
        </w:numPr>
        <w:ind w:left="-567" w:firstLine="567"/>
        <w:jc w:val="both"/>
        <w:rPr>
          <w:rFonts w:eastAsia="Calibri"/>
        </w:rPr>
      </w:pPr>
      <w:r w:rsidRPr="003E01F4">
        <w:rPr>
          <w:rFonts w:eastAsia="Calibri"/>
        </w:rPr>
        <w:t xml:space="preserve"> В период с февраля по май 2016 года в рамках антикоррупционной деятельности для учащихся 8-11 классов были проведены серии классных часов «Открытый диалог со старшеклассниками» со следующей тематикой: «Мои права», «Я - гражданин», «Гражданское общество и борьба с коррупцией», «Источники и причины коррупции», «Учащиеся против коррупции» и т.д.</w:t>
      </w:r>
    </w:p>
    <w:p w:rsidR="003E01F4" w:rsidRPr="003E01F4" w:rsidRDefault="003E01F4" w:rsidP="00B9680A">
      <w:pPr>
        <w:numPr>
          <w:ilvl w:val="0"/>
          <w:numId w:val="25"/>
        </w:numPr>
        <w:ind w:left="-567" w:firstLine="567"/>
        <w:jc w:val="both"/>
        <w:rPr>
          <w:rFonts w:eastAsia="Calibri"/>
        </w:rPr>
      </w:pPr>
      <w:r w:rsidRPr="003E01F4">
        <w:rPr>
          <w:rFonts w:eastAsia="Calibri"/>
        </w:rPr>
        <w:t>С октября по декабрь 2018 года организованы и проведены мероприятия к Международному дню борьбы с коррупцией (9 декабря): - классные часы для учащихся 7-11 классов; родительское собрание «Защита законных интересов несовершеннолетних от угроз, связанных с коррупцией» (совместно с ПДН), конкурс плакатов и сочинений «Скажи коррупции-нет!»</w:t>
      </w:r>
    </w:p>
    <w:p w:rsidR="003E01F4" w:rsidRPr="003E01F4" w:rsidRDefault="003E01F4" w:rsidP="00B9680A">
      <w:pPr>
        <w:numPr>
          <w:ilvl w:val="0"/>
          <w:numId w:val="25"/>
        </w:numPr>
        <w:ind w:left="-567" w:firstLine="567"/>
        <w:jc w:val="both"/>
        <w:rPr>
          <w:rFonts w:eastAsia="Calibri"/>
        </w:rPr>
      </w:pPr>
      <w:r w:rsidRPr="003E01F4">
        <w:rPr>
          <w:rFonts w:eastAsia="Calibri"/>
        </w:rPr>
        <w:t>Вопрос антикоррупционной направленности рассмотрен на заседании педагогического совета (31092018)</w:t>
      </w:r>
    </w:p>
    <w:p w:rsidR="003E01F4" w:rsidRPr="003E01F4" w:rsidRDefault="003E01F4" w:rsidP="00B9680A">
      <w:pPr>
        <w:numPr>
          <w:ilvl w:val="0"/>
          <w:numId w:val="25"/>
        </w:numPr>
        <w:ind w:left="-567" w:firstLine="567"/>
        <w:jc w:val="both"/>
        <w:rPr>
          <w:rFonts w:eastAsia="Calibri"/>
        </w:rPr>
      </w:pPr>
      <w:r w:rsidRPr="003E01F4">
        <w:rPr>
          <w:rFonts w:eastAsia="Calibri"/>
        </w:rPr>
        <w:t xml:space="preserve"> В фойе школы на втором </w:t>
      </w:r>
      <w:proofErr w:type="gramStart"/>
      <w:r w:rsidRPr="003E01F4">
        <w:rPr>
          <w:rFonts w:eastAsia="Calibri"/>
        </w:rPr>
        <w:t>этаже  поставлен</w:t>
      </w:r>
      <w:proofErr w:type="gramEnd"/>
      <w:r w:rsidRPr="003E01F4">
        <w:rPr>
          <w:rFonts w:eastAsia="Calibri"/>
        </w:rPr>
        <w:t xml:space="preserve"> опечатанный ящик для обращения граждан.</w:t>
      </w:r>
    </w:p>
    <w:p w:rsidR="003E01F4" w:rsidRPr="003E01F4" w:rsidRDefault="003E01F4" w:rsidP="00B9680A">
      <w:pPr>
        <w:numPr>
          <w:ilvl w:val="0"/>
          <w:numId w:val="25"/>
        </w:numPr>
        <w:ind w:left="-567" w:firstLine="567"/>
        <w:jc w:val="both"/>
        <w:rPr>
          <w:rFonts w:eastAsia="Calibri"/>
        </w:rPr>
      </w:pPr>
      <w:r w:rsidRPr="003E01F4">
        <w:rPr>
          <w:rFonts w:eastAsia="Calibri"/>
        </w:rPr>
        <w:t>На 1 этаже оформлен стенд со следующей информацией:</w:t>
      </w:r>
    </w:p>
    <w:p w:rsidR="003E01F4" w:rsidRPr="003E01F4" w:rsidRDefault="003E01F4" w:rsidP="00B9680A">
      <w:pPr>
        <w:ind w:left="-567" w:firstLine="567"/>
        <w:jc w:val="both"/>
        <w:rPr>
          <w:rFonts w:eastAsia="Calibri"/>
        </w:rPr>
      </w:pPr>
      <w:r w:rsidRPr="003E01F4">
        <w:rPr>
          <w:rFonts w:eastAsia="Calibri"/>
        </w:rPr>
        <w:t>- копия лицензии учреждения;</w:t>
      </w:r>
    </w:p>
    <w:p w:rsidR="003E01F4" w:rsidRPr="003E01F4" w:rsidRDefault="003E01F4" w:rsidP="00B9680A">
      <w:pPr>
        <w:ind w:left="-567" w:firstLine="567"/>
        <w:jc w:val="both"/>
        <w:rPr>
          <w:rFonts w:eastAsia="Calibri"/>
        </w:rPr>
      </w:pPr>
      <w:r w:rsidRPr="003E01F4">
        <w:rPr>
          <w:rFonts w:eastAsia="Calibri"/>
        </w:rPr>
        <w:t>- свидетельство о государственной аккредитации;</w:t>
      </w:r>
    </w:p>
    <w:p w:rsidR="003E01F4" w:rsidRPr="003E01F4" w:rsidRDefault="003E01F4" w:rsidP="00B9680A">
      <w:pPr>
        <w:ind w:left="-567" w:firstLine="567"/>
        <w:jc w:val="both"/>
        <w:rPr>
          <w:rFonts w:eastAsia="Calibri"/>
        </w:rPr>
      </w:pPr>
      <w:r w:rsidRPr="003E01F4">
        <w:rPr>
          <w:rFonts w:eastAsia="Calibri"/>
        </w:rPr>
        <w:t xml:space="preserve">- </w:t>
      </w:r>
      <w:r w:rsidRPr="003E01F4">
        <w:rPr>
          <w:rFonts w:eastAsia="Calibri"/>
          <w:b/>
          <w:i/>
        </w:rPr>
        <w:t>положение об условиях приема обучающихся в школу «Для Вас родители</w:t>
      </w:r>
      <w:r w:rsidRPr="003E01F4">
        <w:rPr>
          <w:rFonts w:eastAsia="Calibri"/>
        </w:rPr>
        <w:t>»;</w:t>
      </w:r>
    </w:p>
    <w:p w:rsidR="003E01F4" w:rsidRPr="003E01F4" w:rsidRDefault="003E01F4" w:rsidP="00B9680A">
      <w:pPr>
        <w:jc w:val="both"/>
      </w:pPr>
      <w:r w:rsidRPr="003E01F4">
        <w:rPr>
          <w:rFonts w:eastAsia="Calibri"/>
        </w:rPr>
        <w:t>13</w:t>
      </w:r>
      <w:r w:rsidR="00690F3C">
        <w:rPr>
          <w:rFonts w:eastAsia="Calibri"/>
        </w:rPr>
        <w:t>.</w:t>
      </w:r>
      <w:r w:rsidRPr="003E01F4">
        <w:rPr>
          <w:color w:val="333333"/>
        </w:rPr>
        <w:t xml:space="preserve"> Завучем по УВР </w:t>
      </w:r>
      <w:proofErr w:type="gramStart"/>
      <w:r w:rsidRPr="003E01F4">
        <w:rPr>
          <w:color w:val="333333"/>
        </w:rPr>
        <w:t>п</w:t>
      </w:r>
      <w:r w:rsidRPr="003E01F4">
        <w:t>роведён  мониторинг</w:t>
      </w:r>
      <w:proofErr w:type="gramEnd"/>
      <w:r w:rsidRPr="003E01F4">
        <w:t xml:space="preserve"> «Оценка удовлетворённости участников образовательного процесса качеством предоставляемых образовательных услуг в сфере образования» в сентябре 2018г</w:t>
      </w:r>
    </w:p>
    <w:p w:rsidR="003E01F4" w:rsidRPr="003E01F4" w:rsidRDefault="003E01F4" w:rsidP="00B9680A">
      <w:pPr>
        <w:jc w:val="both"/>
      </w:pPr>
      <w:r w:rsidRPr="003E01F4">
        <w:t>14</w:t>
      </w:r>
      <w:r w:rsidR="00B9680A">
        <w:t xml:space="preserve">. </w:t>
      </w:r>
      <w:r w:rsidRPr="003E01F4">
        <w:t xml:space="preserve">Директор школы </w:t>
      </w:r>
      <w:proofErr w:type="spellStart"/>
      <w:r w:rsidRPr="003E01F4">
        <w:t>Бадарханова</w:t>
      </w:r>
      <w:proofErr w:type="spellEnd"/>
      <w:r w:rsidRPr="003E01F4">
        <w:t xml:space="preserve"> Л.Е. на протяжении всего учебного года обеспечивала соблюдение порядка осуществления административных процедур по приёму и рассмотрению обращений граждан, обеспечивала систематический контроль за выполнением условий муниципальных контрактов, контролировала целевое использование бюджетных средств в соответствии с муниципальными контрактами</w:t>
      </w:r>
    </w:p>
    <w:p w:rsidR="003E01F4" w:rsidRPr="003E01F4" w:rsidRDefault="003E01F4" w:rsidP="00B9680A">
      <w:pPr>
        <w:jc w:val="both"/>
      </w:pPr>
      <w:r w:rsidRPr="003E01F4">
        <w:t>15 Директор школы и Управляющий совет школы контролировали использование средств местного бюджета, муниципального имущества, финансово-хозяйственную деятельность школы, распределения стимулирующей части фонда оплаты труда.</w:t>
      </w:r>
    </w:p>
    <w:p w:rsidR="003E01F4" w:rsidRPr="003E01F4" w:rsidRDefault="003E01F4" w:rsidP="00B9680A">
      <w:pPr>
        <w:jc w:val="both"/>
      </w:pPr>
      <w:r w:rsidRPr="003E01F4">
        <w:t xml:space="preserve">16 Директор и Управляющий совет школы контролировали недопущение фактов неправомерного взимания денежных средств с родителей (законных представителей) в школе, обоснованность предоставления и расходования безвозмездной (спонсорской, </w:t>
      </w:r>
      <w:proofErr w:type="gramStart"/>
      <w:r w:rsidRPr="003E01F4">
        <w:t>благотворительной )</w:t>
      </w:r>
      <w:proofErr w:type="gramEnd"/>
      <w:r w:rsidRPr="003E01F4">
        <w:t xml:space="preserve"> помощи в школе</w:t>
      </w:r>
    </w:p>
    <w:p w:rsidR="003E01F4" w:rsidRPr="003E01F4" w:rsidRDefault="003E01F4" w:rsidP="00B9680A">
      <w:pPr>
        <w:jc w:val="both"/>
      </w:pPr>
      <w:r w:rsidRPr="003E01F4">
        <w:lastRenderedPageBreak/>
        <w:t xml:space="preserve">17 На заседании Управляющего совета от  </w:t>
      </w:r>
      <w:proofErr w:type="gramStart"/>
      <w:r w:rsidRPr="003E01F4">
        <w:t xml:space="preserve">  .</w:t>
      </w:r>
      <w:proofErr w:type="gramEnd"/>
      <w:r w:rsidRPr="003E01F4">
        <w:t xml:space="preserve">12.2018г протокол №   директор школы </w:t>
      </w:r>
      <w:proofErr w:type="spellStart"/>
      <w:r w:rsidRPr="003E01F4">
        <w:t>БадархановаЛ.Е</w:t>
      </w:r>
      <w:proofErr w:type="spellEnd"/>
      <w:r w:rsidRPr="003E01F4">
        <w:t>. отчиталась о расходовании бюджетных и привлечённых средств</w:t>
      </w:r>
    </w:p>
    <w:p w:rsidR="003E01F4" w:rsidRPr="003E01F4" w:rsidRDefault="003E01F4" w:rsidP="00B9680A">
      <w:pPr>
        <w:jc w:val="both"/>
      </w:pPr>
      <w:r w:rsidRPr="003E01F4">
        <w:t xml:space="preserve">18 Заместитель директора </w:t>
      </w:r>
      <w:proofErr w:type="spellStart"/>
      <w:r w:rsidRPr="003E01F4">
        <w:t>Жибарева</w:t>
      </w:r>
      <w:proofErr w:type="spellEnd"/>
      <w:r w:rsidRPr="003E01F4">
        <w:t xml:space="preserve"> Е.В. контролировала организацию и проведение ГИА по программам среднего и основного общего образования с привлечением института общественного наблюдения. </w:t>
      </w:r>
    </w:p>
    <w:p w:rsidR="003E01F4" w:rsidRPr="003E01F4" w:rsidRDefault="003E01F4" w:rsidP="00B9680A">
      <w:pPr>
        <w:jc w:val="both"/>
      </w:pPr>
      <w:r w:rsidRPr="003E01F4">
        <w:t xml:space="preserve">19. Директор </w:t>
      </w:r>
      <w:proofErr w:type="gramStart"/>
      <w:r w:rsidRPr="003E01F4">
        <w:t>школы  контролировала</w:t>
      </w:r>
      <w:proofErr w:type="gramEnd"/>
      <w:r w:rsidRPr="003E01F4">
        <w:t xml:space="preserve"> получение, учёт, хранение, заполнение и порядок выдачи документов государственного образца об основном общем образовании и о среднем (полном) общем образовании.</w:t>
      </w:r>
    </w:p>
    <w:p w:rsidR="003E01F4" w:rsidRPr="003E01F4" w:rsidRDefault="003E01F4" w:rsidP="00B9680A">
      <w:pPr>
        <w:jc w:val="both"/>
      </w:pPr>
      <w:r w:rsidRPr="003E01F4">
        <w:t>20 Были проведены родительские собрания, на которых были рассмотрены вопросы политики школы в отношении коррупции, об обеспечении учебниками.</w:t>
      </w:r>
    </w:p>
    <w:p w:rsidR="003E01F4" w:rsidRPr="003E01F4" w:rsidRDefault="003E01F4" w:rsidP="00B9680A">
      <w:pPr>
        <w:jc w:val="both"/>
      </w:pPr>
      <w:r w:rsidRPr="003E01F4">
        <w:t>21</w:t>
      </w:r>
      <w:proofErr w:type="gramStart"/>
      <w:r w:rsidRPr="003E01F4">
        <w:t>. .С</w:t>
      </w:r>
      <w:proofErr w:type="gramEnd"/>
      <w:r w:rsidRPr="003E01F4">
        <w:t xml:space="preserve"> 12 по 16 декабря 2018 года была проведена неделя правовых знаний, в ходе которой были прочитаны лекции на тему «Наши права - наши обязанности». Правовая неделя была проведена в тесном взаимодействии с ПДН, КДН, </w:t>
      </w:r>
      <w:proofErr w:type="spellStart"/>
      <w:r w:rsidRPr="003E01F4">
        <w:t>Хоринским</w:t>
      </w:r>
      <w:proofErr w:type="spellEnd"/>
      <w:r w:rsidRPr="003E01F4">
        <w:t xml:space="preserve"> районным судом.</w:t>
      </w:r>
    </w:p>
    <w:p w:rsidR="003E01F4" w:rsidRPr="003E01F4" w:rsidRDefault="003E01F4" w:rsidP="00B9680A">
      <w:pPr>
        <w:jc w:val="both"/>
      </w:pPr>
      <w:r w:rsidRPr="003E01F4">
        <w:t xml:space="preserve">22 Проведены беседы и классные часы на тему «Право на образование», организован конкурс сочинений среди учащихся 7-8 классов на тему ««Что я знаю о своих правах?» и конкурс рисунков на тему «Дети против коррупции». </w:t>
      </w:r>
    </w:p>
    <w:p w:rsidR="003E01F4" w:rsidRPr="003E01F4" w:rsidRDefault="003E01F4" w:rsidP="00B9680A">
      <w:pPr>
        <w:jc w:val="both"/>
        <w:rPr>
          <w:rFonts w:eastAsia="Calibri"/>
        </w:rPr>
      </w:pPr>
      <w:r w:rsidRPr="003E01F4">
        <w:t>21.</w:t>
      </w:r>
      <w:r w:rsidRPr="003E01F4">
        <w:rPr>
          <w:rFonts w:eastAsia="Calibri"/>
        </w:rPr>
        <w:t xml:space="preserve"> в 2018 году не было зафиксировано ни одного обращения граждан на предмет наличия в них информации о фактах коррупции в сфере деятельности школы</w:t>
      </w:r>
      <w:r w:rsidRPr="003E01F4">
        <w:t xml:space="preserve">. Все мероприятия антикоррупционной направленности проводились в образовательном учреждении в тесном сотрудничестве с правоохранительными органами и Прокуратурой </w:t>
      </w:r>
      <w:proofErr w:type="spellStart"/>
      <w:r w:rsidRPr="003E01F4">
        <w:t>Хоринского</w:t>
      </w:r>
      <w:proofErr w:type="spellEnd"/>
      <w:r w:rsidRPr="003E01F4">
        <w:t xml:space="preserve"> района. Факты незаконной передачи, предложения или общения от имени или в интересах юридического лица должностному лицу денег и иных материальных ценностей не выявлялись. В образовательном учреждении соблюдаются государственные гарантии реализации конституционного права на общедоступное и бесплатное общее образование. Фактов незаконных отказов в приеме детей на обучение не зафиксировано. Факты коммерциализации образовательной деятельности не выявлялись. Факты коррупционных проявлений при ведении учета детей, подлежащих обучению; приеме детей в ОУ; прохождении учащимися аттестации; прекращении образовательных отношений не выявлены. В образовательном учреждении соблюдаются установленные федеральным законодательством ограничения на занятие педагогической деятельностью. Все работники образовательного учреждения имеют справки, подтверждающие отсутствие судимости. </w:t>
      </w:r>
    </w:p>
    <w:p w:rsidR="003E01F4" w:rsidRPr="003E01F4" w:rsidRDefault="003E01F4" w:rsidP="00B9680A">
      <w:pPr>
        <w:ind w:left="-567" w:firstLine="567"/>
        <w:jc w:val="both"/>
        <w:rPr>
          <w:rFonts w:eastAsia="Calibri"/>
        </w:rPr>
      </w:pPr>
    </w:p>
    <w:p w:rsidR="003E01F4" w:rsidRPr="003E01F4" w:rsidRDefault="003E01F4" w:rsidP="001E6939">
      <w:pPr>
        <w:pStyle w:val="a5"/>
        <w:jc w:val="both"/>
        <w:rPr>
          <w:i/>
        </w:rPr>
      </w:pPr>
    </w:p>
    <w:p w:rsidR="00690F3C" w:rsidRPr="001C0D27" w:rsidRDefault="00690F3C" w:rsidP="00690F3C">
      <w:pPr>
        <w:jc w:val="both"/>
        <w:rPr>
          <w:b/>
        </w:rPr>
      </w:pPr>
      <w:r w:rsidRPr="001C0D27">
        <w:rPr>
          <w:b/>
        </w:rPr>
        <w:t>Заслушав и обсудив информацию, решили:</w:t>
      </w:r>
    </w:p>
    <w:p w:rsidR="00690F3C" w:rsidRDefault="00690F3C" w:rsidP="00690F3C">
      <w:pPr>
        <w:numPr>
          <w:ilvl w:val="0"/>
          <w:numId w:val="27"/>
        </w:numPr>
        <w:jc w:val="both"/>
      </w:pPr>
      <w:r w:rsidRPr="001C0D27">
        <w:t>Информацию принять к сведению</w:t>
      </w:r>
      <w:r>
        <w:t>;</w:t>
      </w:r>
    </w:p>
    <w:p w:rsidR="00690F3C" w:rsidRDefault="00690F3C" w:rsidP="00690F3C">
      <w:pPr>
        <w:numPr>
          <w:ilvl w:val="0"/>
          <w:numId w:val="27"/>
        </w:numPr>
        <w:ind w:left="0" w:firstLine="284"/>
        <w:jc w:val="both"/>
      </w:pPr>
      <w:r>
        <w:t>Продолжить работу по профилактике в сфере противодействия коррупции в МБОУ «</w:t>
      </w:r>
      <w:proofErr w:type="spellStart"/>
      <w:r>
        <w:t>Хоринская</w:t>
      </w:r>
      <w:proofErr w:type="spellEnd"/>
      <w:r>
        <w:t xml:space="preserve"> СОШ №2».</w:t>
      </w:r>
    </w:p>
    <w:p w:rsidR="00690F3C" w:rsidRDefault="00690F3C" w:rsidP="00690F3C">
      <w:pPr>
        <w:pStyle w:val="a5"/>
        <w:ind w:left="426"/>
        <w:jc w:val="both"/>
        <w:rPr>
          <w:b/>
        </w:rPr>
      </w:pPr>
      <w:r w:rsidRPr="00F93186">
        <w:rPr>
          <w:b/>
        </w:rPr>
        <w:t>Срок:</w:t>
      </w:r>
      <w:r>
        <w:rPr>
          <w:b/>
        </w:rPr>
        <w:t xml:space="preserve"> постоянно</w:t>
      </w:r>
    </w:p>
    <w:p w:rsidR="001E6939" w:rsidRDefault="001E6939" w:rsidP="00495E98">
      <w:pPr>
        <w:pStyle w:val="a5"/>
        <w:ind w:left="426"/>
        <w:jc w:val="both"/>
        <w:rPr>
          <w:b/>
        </w:rPr>
      </w:pPr>
    </w:p>
    <w:p w:rsidR="002251B1" w:rsidRDefault="002251B1" w:rsidP="00EC26EC">
      <w:pPr>
        <w:jc w:val="both"/>
        <w:rPr>
          <w:b/>
        </w:rPr>
      </w:pPr>
    </w:p>
    <w:p w:rsidR="002251B1" w:rsidRPr="00EC26EC" w:rsidRDefault="002251B1" w:rsidP="00EC26EC">
      <w:pPr>
        <w:jc w:val="both"/>
        <w:rPr>
          <w:b/>
        </w:rPr>
      </w:pPr>
    </w:p>
    <w:p w:rsidR="00BD0AB0" w:rsidRDefault="00BD0AB0" w:rsidP="00BD0AB0">
      <w:pPr>
        <w:pStyle w:val="a5"/>
        <w:ind w:left="1440"/>
        <w:jc w:val="both"/>
        <w:rPr>
          <w:b/>
        </w:rPr>
      </w:pPr>
    </w:p>
    <w:p w:rsidR="00BD0AB0" w:rsidRPr="00BA0172" w:rsidRDefault="00BD0AB0" w:rsidP="00BD0AB0">
      <w:pPr>
        <w:jc w:val="both"/>
        <w:rPr>
          <w:b/>
        </w:rPr>
      </w:pPr>
      <w:r w:rsidRPr="00BA0172">
        <w:rPr>
          <w:b/>
        </w:rPr>
        <w:t xml:space="preserve">Председатель </w:t>
      </w:r>
      <w:r w:rsidR="00AE4917">
        <w:rPr>
          <w:b/>
        </w:rPr>
        <w:t>Комиссии Администрации</w:t>
      </w:r>
      <w:r w:rsidRPr="00BA0172">
        <w:rPr>
          <w:b/>
        </w:rPr>
        <w:t xml:space="preserve"> </w:t>
      </w:r>
    </w:p>
    <w:p w:rsidR="00BD0AB0" w:rsidRPr="00BA0172" w:rsidRDefault="00BD0AB0" w:rsidP="00BD0AB0">
      <w:pPr>
        <w:jc w:val="both"/>
        <w:rPr>
          <w:b/>
        </w:rPr>
      </w:pPr>
      <w:r w:rsidRPr="00BA0172">
        <w:rPr>
          <w:b/>
        </w:rPr>
        <w:t xml:space="preserve">МО «Хоринский район» по </w:t>
      </w:r>
    </w:p>
    <w:p w:rsidR="00BD0AB0" w:rsidRDefault="00AE4917" w:rsidP="00BD0AB0">
      <w:pPr>
        <w:jc w:val="both"/>
        <w:rPr>
          <w:b/>
        </w:rPr>
      </w:pPr>
      <w:r>
        <w:rPr>
          <w:b/>
        </w:rPr>
        <w:t xml:space="preserve">противодействию коррупции           </w:t>
      </w:r>
      <w:r w:rsidR="00BD0AB0" w:rsidRPr="00BA0172">
        <w:rPr>
          <w:b/>
        </w:rPr>
        <w:t xml:space="preserve">                                             Ю.Ц.   Ширабдоржиев  </w:t>
      </w:r>
    </w:p>
    <w:p w:rsidR="00247BD8" w:rsidRDefault="00247BD8" w:rsidP="00BD0AB0">
      <w:pPr>
        <w:jc w:val="both"/>
      </w:pPr>
    </w:p>
    <w:p w:rsidR="00FF18C7" w:rsidRDefault="00FF18C7" w:rsidP="00BD0AB0">
      <w:pPr>
        <w:jc w:val="both"/>
      </w:pPr>
    </w:p>
    <w:p w:rsidR="002251B1" w:rsidRPr="00BA0172" w:rsidRDefault="002251B1" w:rsidP="00BD0AB0">
      <w:pPr>
        <w:jc w:val="both"/>
      </w:pPr>
    </w:p>
    <w:p w:rsidR="00E907E6" w:rsidRDefault="00BD0AB0" w:rsidP="00BD0AB0">
      <w:r w:rsidRPr="00BA0172">
        <w:t xml:space="preserve">Секретарь комиссии       </w:t>
      </w:r>
      <w:r w:rsidR="00520A4E">
        <w:t xml:space="preserve">                                                 </w:t>
      </w:r>
      <w:r w:rsidR="00495E98">
        <w:t xml:space="preserve">          </w:t>
      </w:r>
      <w:r w:rsidR="0026658C">
        <w:t xml:space="preserve">         Б.А</w:t>
      </w:r>
      <w:r w:rsidR="003C4485">
        <w:t xml:space="preserve">. </w:t>
      </w:r>
      <w:proofErr w:type="spellStart"/>
      <w:r w:rsidR="0026658C">
        <w:t>Цыбикжапов</w:t>
      </w:r>
      <w:proofErr w:type="spellEnd"/>
      <w:r w:rsidR="00520A4E">
        <w:t xml:space="preserve"> </w:t>
      </w:r>
      <w:r w:rsidRPr="00BA0172">
        <w:t xml:space="preserve">                                  </w:t>
      </w:r>
      <w:r w:rsidR="00520A4E">
        <w:t xml:space="preserve">                             </w:t>
      </w:r>
      <w:r w:rsidRPr="00BA0172">
        <w:t xml:space="preserve">                                     </w:t>
      </w:r>
    </w:p>
    <w:sectPr w:rsidR="00E907E6" w:rsidSect="00CD7E5E">
      <w:headerReference w:type="default" r:id="rId8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0F5" w:rsidRDefault="002E20F5" w:rsidP="000608E4">
      <w:r>
        <w:separator/>
      </w:r>
    </w:p>
  </w:endnote>
  <w:endnote w:type="continuationSeparator" w:id="0">
    <w:p w:rsidR="002E20F5" w:rsidRDefault="002E20F5" w:rsidP="0006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0F5" w:rsidRDefault="002E20F5" w:rsidP="000608E4">
      <w:r>
        <w:separator/>
      </w:r>
    </w:p>
  </w:footnote>
  <w:footnote w:type="continuationSeparator" w:id="0">
    <w:p w:rsidR="002E20F5" w:rsidRDefault="002E20F5" w:rsidP="00060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8E4" w:rsidRDefault="000608E4">
    <w:pPr>
      <w:pStyle w:val="ad"/>
    </w:pPr>
    <w:r>
      <w:t xml:space="preserve">                                                                                                                              </w:t>
    </w:r>
    <w:r w:rsidR="00CC7095">
      <w:t xml:space="preserve">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0014A"/>
    <w:multiLevelType w:val="multilevel"/>
    <w:tmpl w:val="5BE6F03C"/>
    <w:lvl w:ilvl="0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863" w:hanging="115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63" w:hanging="115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63" w:hanging="115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63" w:hanging="115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3" w:hanging="1155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cs="Times New Roman" w:hint="default"/>
      </w:rPr>
    </w:lvl>
  </w:abstractNum>
  <w:abstractNum w:abstractNumId="1">
    <w:nsid w:val="0FCA6533"/>
    <w:multiLevelType w:val="multilevel"/>
    <w:tmpl w:val="6966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5151E0"/>
    <w:multiLevelType w:val="hybridMultilevel"/>
    <w:tmpl w:val="AB14D3FA"/>
    <w:lvl w:ilvl="0" w:tplc="776E33E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33CCE"/>
    <w:multiLevelType w:val="multilevel"/>
    <w:tmpl w:val="BCC8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A86A04"/>
    <w:multiLevelType w:val="multilevel"/>
    <w:tmpl w:val="B57E1114"/>
    <w:lvl w:ilvl="0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2F896068"/>
    <w:multiLevelType w:val="hybridMultilevel"/>
    <w:tmpl w:val="622C9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1675D"/>
    <w:multiLevelType w:val="hybridMultilevel"/>
    <w:tmpl w:val="54D01460"/>
    <w:lvl w:ilvl="0" w:tplc="D69E0E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0B65AD6"/>
    <w:multiLevelType w:val="multilevel"/>
    <w:tmpl w:val="1DFC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5B5B74"/>
    <w:multiLevelType w:val="hybridMultilevel"/>
    <w:tmpl w:val="C00AC2C0"/>
    <w:lvl w:ilvl="0" w:tplc="B0542AB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9F4A01"/>
    <w:multiLevelType w:val="multilevel"/>
    <w:tmpl w:val="9DA43754"/>
    <w:lvl w:ilvl="0">
      <w:start w:val="1"/>
      <w:numFmt w:val="decimal"/>
      <w:lvlText w:val="%1."/>
      <w:lvlJc w:val="left"/>
      <w:pPr>
        <w:ind w:left="178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8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4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0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1800"/>
      </w:pPr>
      <w:rPr>
        <w:rFonts w:cs="Times New Roman" w:hint="default"/>
      </w:rPr>
    </w:lvl>
  </w:abstractNum>
  <w:abstractNum w:abstractNumId="10">
    <w:nsid w:val="4C6D3F07"/>
    <w:multiLevelType w:val="multilevel"/>
    <w:tmpl w:val="4212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06F7568"/>
    <w:multiLevelType w:val="hybridMultilevel"/>
    <w:tmpl w:val="A176B3F6"/>
    <w:lvl w:ilvl="0" w:tplc="50E6F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8A5139"/>
    <w:multiLevelType w:val="hybridMultilevel"/>
    <w:tmpl w:val="C00AC2C0"/>
    <w:lvl w:ilvl="0" w:tplc="B0542AB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10684B"/>
    <w:multiLevelType w:val="hybridMultilevel"/>
    <w:tmpl w:val="A6BE689A"/>
    <w:lvl w:ilvl="0" w:tplc="776E33E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551F0"/>
    <w:multiLevelType w:val="multilevel"/>
    <w:tmpl w:val="4F4689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61E606DC"/>
    <w:multiLevelType w:val="hybridMultilevel"/>
    <w:tmpl w:val="2CEE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7314C4"/>
    <w:multiLevelType w:val="hybridMultilevel"/>
    <w:tmpl w:val="D2B2B410"/>
    <w:lvl w:ilvl="0" w:tplc="10C6E51A">
      <w:start w:val="1"/>
      <w:numFmt w:val="decimal"/>
      <w:lvlText w:val="%1."/>
      <w:lvlJc w:val="left"/>
      <w:pPr>
        <w:ind w:left="17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>
    <w:nsid w:val="669E7C57"/>
    <w:multiLevelType w:val="hybridMultilevel"/>
    <w:tmpl w:val="43A2F982"/>
    <w:lvl w:ilvl="0" w:tplc="8B8271B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6E33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EA382A"/>
    <w:multiLevelType w:val="hybridMultilevel"/>
    <w:tmpl w:val="EE5E3B68"/>
    <w:lvl w:ilvl="0" w:tplc="D812E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67B2EAD"/>
    <w:multiLevelType w:val="hybridMultilevel"/>
    <w:tmpl w:val="8938D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1C3364"/>
    <w:multiLevelType w:val="multilevel"/>
    <w:tmpl w:val="64E8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CBF7A5B"/>
    <w:multiLevelType w:val="hybridMultilevel"/>
    <w:tmpl w:val="73DAF100"/>
    <w:lvl w:ilvl="0" w:tplc="776E33E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CC5031"/>
    <w:multiLevelType w:val="hybridMultilevel"/>
    <w:tmpl w:val="A176B3F6"/>
    <w:lvl w:ilvl="0" w:tplc="50E6F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887AB9"/>
    <w:multiLevelType w:val="multilevel"/>
    <w:tmpl w:val="CAAC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4"/>
  </w:num>
  <w:num w:numId="6">
    <w:abstractNumId w:val="11"/>
  </w:num>
  <w:num w:numId="7">
    <w:abstractNumId w:val="22"/>
  </w:num>
  <w:num w:numId="8">
    <w:abstractNumId w:val="18"/>
  </w:num>
  <w:num w:numId="9">
    <w:abstractNumId w:val="5"/>
  </w:num>
  <w:num w:numId="10">
    <w:abstractNumId w:val="1"/>
  </w:num>
  <w:num w:numId="11">
    <w:abstractNumId w:val="10"/>
  </w:num>
  <w:num w:numId="12">
    <w:abstractNumId w:val="23"/>
  </w:num>
  <w:num w:numId="13">
    <w:abstractNumId w:val="20"/>
  </w:num>
  <w:num w:numId="14">
    <w:abstractNumId w:val="7"/>
  </w:num>
  <w:num w:numId="15">
    <w:abstractNumId w:val="3"/>
  </w:num>
  <w:num w:numId="16">
    <w:abstractNumId w:val="16"/>
  </w:num>
  <w:num w:numId="17">
    <w:abstractNumId w:val="9"/>
  </w:num>
  <w:num w:numId="18">
    <w:abstractNumId w:val="0"/>
  </w:num>
  <w:num w:numId="19">
    <w:abstractNumId w:val="19"/>
  </w:num>
  <w:num w:numId="20">
    <w:abstractNumId w:val="17"/>
  </w:num>
  <w:num w:numId="21">
    <w:abstractNumId w:val="2"/>
  </w:num>
  <w:num w:numId="22">
    <w:abstractNumId w:val="13"/>
  </w:num>
  <w:num w:numId="23">
    <w:abstractNumId w:val="21"/>
  </w:num>
  <w:num w:numId="24">
    <w:abstractNumId w:val="6"/>
  </w:num>
  <w:num w:numId="25">
    <w:abstractNumId w:val="15"/>
  </w:num>
  <w:num w:numId="26">
    <w:abstractNumId w:val="8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E7"/>
    <w:rsid w:val="000608E4"/>
    <w:rsid w:val="000968B4"/>
    <w:rsid w:val="000D7E7F"/>
    <w:rsid w:val="000F45EE"/>
    <w:rsid w:val="000F4C48"/>
    <w:rsid w:val="000F4D4E"/>
    <w:rsid w:val="00124BA8"/>
    <w:rsid w:val="0013479C"/>
    <w:rsid w:val="001C57F8"/>
    <w:rsid w:val="001E6939"/>
    <w:rsid w:val="0022285E"/>
    <w:rsid w:val="002251B1"/>
    <w:rsid w:val="00247BD8"/>
    <w:rsid w:val="00251421"/>
    <w:rsid w:val="00261746"/>
    <w:rsid w:val="002620C2"/>
    <w:rsid w:val="0026658C"/>
    <w:rsid w:val="002A6CE9"/>
    <w:rsid w:val="002E20F5"/>
    <w:rsid w:val="002F267B"/>
    <w:rsid w:val="00301D8C"/>
    <w:rsid w:val="00326760"/>
    <w:rsid w:val="003932B7"/>
    <w:rsid w:val="003A74AC"/>
    <w:rsid w:val="003C0092"/>
    <w:rsid w:val="003C12AA"/>
    <w:rsid w:val="003C4485"/>
    <w:rsid w:val="003D6CE9"/>
    <w:rsid w:val="003E01F4"/>
    <w:rsid w:val="004374EC"/>
    <w:rsid w:val="004852C4"/>
    <w:rsid w:val="00485A98"/>
    <w:rsid w:val="004861E7"/>
    <w:rsid w:val="00495E98"/>
    <w:rsid w:val="004A564F"/>
    <w:rsid w:val="004B49D5"/>
    <w:rsid w:val="004F41B2"/>
    <w:rsid w:val="005067F4"/>
    <w:rsid w:val="00513CD7"/>
    <w:rsid w:val="00520A4E"/>
    <w:rsid w:val="00522BE0"/>
    <w:rsid w:val="00542382"/>
    <w:rsid w:val="00547CB6"/>
    <w:rsid w:val="00576717"/>
    <w:rsid w:val="005A1FD9"/>
    <w:rsid w:val="00625329"/>
    <w:rsid w:val="00674DE1"/>
    <w:rsid w:val="00690F3C"/>
    <w:rsid w:val="00693A53"/>
    <w:rsid w:val="006B0350"/>
    <w:rsid w:val="0070181C"/>
    <w:rsid w:val="00704DA0"/>
    <w:rsid w:val="00711A9D"/>
    <w:rsid w:val="00711E3F"/>
    <w:rsid w:val="0071708B"/>
    <w:rsid w:val="007176BF"/>
    <w:rsid w:val="00773FB6"/>
    <w:rsid w:val="007C73AA"/>
    <w:rsid w:val="007D5276"/>
    <w:rsid w:val="0080706B"/>
    <w:rsid w:val="00892708"/>
    <w:rsid w:val="008B2B3C"/>
    <w:rsid w:val="008E7B18"/>
    <w:rsid w:val="00907630"/>
    <w:rsid w:val="00997D33"/>
    <w:rsid w:val="009B182A"/>
    <w:rsid w:val="009F3750"/>
    <w:rsid w:val="00A26AB2"/>
    <w:rsid w:val="00A45FB7"/>
    <w:rsid w:val="00AE4917"/>
    <w:rsid w:val="00AF2C51"/>
    <w:rsid w:val="00AF4B40"/>
    <w:rsid w:val="00B107F8"/>
    <w:rsid w:val="00B1207D"/>
    <w:rsid w:val="00B5036C"/>
    <w:rsid w:val="00B54C6E"/>
    <w:rsid w:val="00B76965"/>
    <w:rsid w:val="00B80930"/>
    <w:rsid w:val="00B9680A"/>
    <w:rsid w:val="00BC18FC"/>
    <w:rsid w:val="00BD0AB0"/>
    <w:rsid w:val="00C01B0E"/>
    <w:rsid w:val="00C1508A"/>
    <w:rsid w:val="00C22C14"/>
    <w:rsid w:val="00C53E3F"/>
    <w:rsid w:val="00C75731"/>
    <w:rsid w:val="00C81EE4"/>
    <w:rsid w:val="00C97F27"/>
    <w:rsid w:val="00CA0360"/>
    <w:rsid w:val="00CC7095"/>
    <w:rsid w:val="00CD7E5E"/>
    <w:rsid w:val="00D123D6"/>
    <w:rsid w:val="00D16B64"/>
    <w:rsid w:val="00D344E2"/>
    <w:rsid w:val="00D43BCC"/>
    <w:rsid w:val="00D60B96"/>
    <w:rsid w:val="00DB4B5F"/>
    <w:rsid w:val="00DC230A"/>
    <w:rsid w:val="00DC7E9F"/>
    <w:rsid w:val="00DD1E1B"/>
    <w:rsid w:val="00DD6E72"/>
    <w:rsid w:val="00DE0C6E"/>
    <w:rsid w:val="00E1291E"/>
    <w:rsid w:val="00E56C39"/>
    <w:rsid w:val="00E907E6"/>
    <w:rsid w:val="00EA6C51"/>
    <w:rsid w:val="00EC26EC"/>
    <w:rsid w:val="00F12D1B"/>
    <w:rsid w:val="00F144B2"/>
    <w:rsid w:val="00F26A0A"/>
    <w:rsid w:val="00F342DD"/>
    <w:rsid w:val="00F352C0"/>
    <w:rsid w:val="00FA10E1"/>
    <w:rsid w:val="00FA5BFF"/>
    <w:rsid w:val="00FA6679"/>
    <w:rsid w:val="00FB302C"/>
    <w:rsid w:val="00FD1409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9F3D7-1044-4CFA-9DD2-7BAB9FBF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B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22C14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AB0"/>
    <w:pPr>
      <w:spacing w:before="100" w:beforeAutospacing="1" w:after="100" w:afterAutospacing="1"/>
    </w:pPr>
    <w:rPr>
      <w:color w:val="auto"/>
    </w:rPr>
  </w:style>
  <w:style w:type="paragraph" w:styleId="a4">
    <w:name w:val="No Spacing"/>
    <w:uiPriority w:val="1"/>
    <w:qFormat/>
    <w:rsid w:val="00BD0A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D0AB0"/>
    <w:pPr>
      <w:ind w:left="720"/>
      <w:contextualSpacing/>
    </w:pPr>
  </w:style>
  <w:style w:type="paragraph" w:customStyle="1" w:styleId="ConsPlusNormal">
    <w:name w:val="ConsPlusNormal"/>
    <w:rsid w:val="00FB30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4">
    <w:name w:val="p4"/>
    <w:basedOn w:val="a"/>
    <w:rsid w:val="003C12AA"/>
    <w:pPr>
      <w:spacing w:before="100" w:beforeAutospacing="1" w:after="100" w:afterAutospacing="1"/>
    </w:pPr>
    <w:rPr>
      <w:color w:val="auto"/>
    </w:rPr>
  </w:style>
  <w:style w:type="character" w:customStyle="1" w:styleId="s2">
    <w:name w:val="s2"/>
    <w:basedOn w:val="a0"/>
    <w:rsid w:val="003C12AA"/>
  </w:style>
  <w:style w:type="paragraph" w:customStyle="1" w:styleId="ConsPlusTitle">
    <w:name w:val="ConsPlusTitle"/>
    <w:rsid w:val="00997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6">
    <w:name w:val="Table Grid"/>
    <w:basedOn w:val="a1"/>
    <w:uiPriority w:val="59"/>
    <w:rsid w:val="001C5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20A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0A4E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A74AC"/>
  </w:style>
  <w:style w:type="character" w:styleId="a9">
    <w:name w:val="Strong"/>
    <w:basedOn w:val="a0"/>
    <w:uiPriority w:val="22"/>
    <w:qFormat/>
    <w:rsid w:val="003A74AC"/>
    <w:rPr>
      <w:b/>
      <w:bCs/>
    </w:rPr>
  </w:style>
  <w:style w:type="character" w:styleId="aa">
    <w:name w:val="Hyperlink"/>
    <w:uiPriority w:val="99"/>
    <w:unhideWhenUsed/>
    <w:rsid w:val="00F12D1B"/>
    <w:rPr>
      <w:color w:val="0000FF"/>
      <w:u w:val="single"/>
    </w:rPr>
  </w:style>
  <w:style w:type="character" w:customStyle="1" w:styleId="blk">
    <w:name w:val="blk"/>
    <w:basedOn w:val="a0"/>
    <w:rsid w:val="00F12D1B"/>
  </w:style>
  <w:style w:type="paragraph" w:styleId="ab">
    <w:name w:val="Body Text"/>
    <w:basedOn w:val="a"/>
    <w:link w:val="ac"/>
    <w:rsid w:val="00625329"/>
    <w:pPr>
      <w:jc w:val="both"/>
    </w:pPr>
    <w:rPr>
      <w:color w:val="auto"/>
      <w:sz w:val="28"/>
      <w:szCs w:val="20"/>
    </w:rPr>
  </w:style>
  <w:style w:type="character" w:customStyle="1" w:styleId="ac">
    <w:name w:val="Основной текст Знак"/>
    <w:basedOn w:val="a0"/>
    <w:link w:val="ab"/>
    <w:rsid w:val="006253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topleveltext">
    <w:name w:val="formattext topleveltext"/>
    <w:basedOn w:val="a"/>
    <w:rsid w:val="004F41B2"/>
    <w:pPr>
      <w:spacing w:before="100" w:beforeAutospacing="1" w:after="100" w:afterAutospacing="1"/>
    </w:pPr>
    <w:rPr>
      <w:color w:val="auto"/>
    </w:rPr>
  </w:style>
  <w:style w:type="character" w:customStyle="1" w:styleId="10">
    <w:name w:val="Заголовок 1 Знак"/>
    <w:basedOn w:val="a0"/>
    <w:link w:val="1"/>
    <w:uiPriority w:val="9"/>
    <w:rsid w:val="00C22C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Абзац списка1"/>
    <w:basedOn w:val="a"/>
    <w:rsid w:val="00DE0C6E"/>
    <w:pPr>
      <w:ind w:left="720"/>
      <w:contextualSpacing/>
    </w:pPr>
    <w:rPr>
      <w:rFonts w:eastAsia="Calibri"/>
      <w:color w:val="auto"/>
    </w:rPr>
  </w:style>
  <w:style w:type="paragraph" w:styleId="ad">
    <w:name w:val="header"/>
    <w:basedOn w:val="a"/>
    <w:link w:val="ae"/>
    <w:uiPriority w:val="99"/>
    <w:unhideWhenUsed/>
    <w:rsid w:val="000608E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608E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0608E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608E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8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DA1A7-1F98-4465-A5D3-B82A91C52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Petrovna)</dc:creator>
  <cp:lastModifiedBy>Petrovna)</cp:lastModifiedBy>
  <cp:revision>2</cp:revision>
  <cp:lastPrinted>2019-03-20T00:52:00Z</cp:lastPrinted>
  <dcterms:created xsi:type="dcterms:W3CDTF">2019-06-25T06:07:00Z</dcterms:created>
  <dcterms:modified xsi:type="dcterms:W3CDTF">2019-06-25T06:07:00Z</dcterms:modified>
</cp:coreProperties>
</file>